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B846110" w14:textId="057E53A8" w:rsidR="00DB6B70" w:rsidRDefault="00DB6B70" w:rsidP="00DB6B70">
      <w:pPr>
        <w:jc w:val="center"/>
        <w:rPr>
          <w:rFonts w:ascii="Arial" w:hAnsi="Arial" w:cs="Arial"/>
          <w:b/>
          <w:bCs/>
          <w:sz w:val="40"/>
          <w:szCs w:val="40"/>
        </w:rPr>
      </w:pPr>
      <w:r>
        <w:rPr>
          <w:noProof/>
          <w:lang w:eastAsia="fr-FR"/>
        </w:rPr>
        <w:drawing>
          <wp:anchor distT="0" distB="0" distL="114300" distR="114300" simplePos="0" relativeHeight="251658240" behindDoc="1" locked="0" layoutInCell="1" allowOverlap="1" wp14:anchorId="7460A4F7" wp14:editId="235CA164">
            <wp:simplePos x="0" y="0"/>
            <wp:positionH relativeFrom="column">
              <wp:posOffset>-226695</wp:posOffset>
            </wp:positionH>
            <wp:positionV relativeFrom="paragraph">
              <wp:posOffset>-544195</wp:posOffset>
            </wp:positionV>
            <wp:extent cx="5715000" cy="1190625"/>
            <wp:effectExtent l="0" t="0" r="0" b="9525"/>
            <wp:wrapNone/>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5715000" cy="1190625"/>
                    </a:xfrm>
                    <a:prstGeom prst="rect">
                      <a:avLst/>
                    </a:prstGeom>
                  </pic:spPr>
                </pic:pic>
              </a:graphicData>
            </a:graphic>
          </wp:anchor>
        </w:drawing>
      </w:r>
    </w:p>
    <w:p w14:paraId="18FE5FB0" w14:textId="77777777" w:rsidR="00DB6B70" w:rsidRDefault="00DB6B70" w:rsidP="00DB6B70">
      <w:pPr>
        <w:jc w:val="center"/>
        <w:rPr>
          <w:rFonts w:ascii="Arial" w:hAnsi="Arial" w:cs="Arial"/>
          <w:b/>
          <w:bCs/>
          <w:sz w:val="40"/>
          <w:szCs w:val="40"/>
        </w:rPr>
      </w:pPr>
    </w:p>
    <w:p w14:paraId="12AE6A2A" w14:textId="1F639DA6" w:rsidR="00DB6B70" w:rsidRDefault="00DB6B70" w:rsidP="00DB6B70">
      <w:pPr>
        <w:jc w:val="center"/>
        <w:rPr>
          <w:rFonts w:ascii="Arial" w:hAnsi="Arial" w:cs="Arial"/>
          <w:b/>
          <w:bCs/>
          <w:sz w:val="40"/>
          <w:szCs w:val="40"/>
        </w:rPr>
      </w:pPr>
    </w:p>
    <w:p w14:paraId="49D9683E" w14:textId="77777777" w:rsidR="00DB6B70" w:rsidRDefault="00DB6B70" w:rsidP="00DB6B70">
      <w:pPr>
        <w:jc w:val="center"/>
        <w:rPr>
          <w:rFonts w:ascii="Arial" w:hAnsi="Arial" w:cs="Arial"/>
          <w:b/>
          <w:bCs/>
          <w:sz w:val="40"/>
          <w:szCs w:val="40"/>
        </w:rPr>
      </w:pPr>
    </w:p>
    <w:p w14:paraId="50A24156" w14:textId="3666B258" w:rsidR="00DB6B70" w:rsidRDefault="00DB6B70" w:rsidP="00DB6B70">
      <w:pPr>
        <w:jc w:val="center"/>
        <w:rPr>
          <w:rFonts w:ascii="Arial" w:hAnsi="Arial" w:cs="Arial"/>
          <w:b/>
          <w:bCs/>
          <w:sz w:val="40"/>
          <w:szCs w:val="40"/>
        </w:rPr>
      </w:pPr>
    </w:p>
    <w:p w14:paraId="5F101B55" w14:textId="77777777" w:rsidR="00DB6B70" w:rsidRDefault="00DB6B70" w:rsidP="00DB6B70">
      <w:pPr>
        <w:jc w:val="center"/>
        <w:rPr>
          <w:rFonts w:ascii="Arial" w:hAnsi="Arial" w:cs="Arial"/>
          <w:b/>
          <w:bCs/>
          <w:sz w:val="40"/>
          <w:szCs w:val="40"/>
        </w:rPr>
      </w:pPr>
    </w:p>
    <w:p w14:paraId="6E8AFBA6" w14:textId="77777777" w:rsidR="00DB6B70" w:rsidRPr="00842946" w:rsidRDefault="00DB6B70" w:rsidP="00DB6B70">
      <w:pPr>
        <w:jc w:val="center"/>
        <w:rPr>
          <w:rFonts w:ascii="Arial" w:hAnsi="Arial" w:cs="Arial"/>
          <w:b/>
          <w:bCs/>
          <w:sz w:val="40"/>
          <w:szCs w:val="40"/>
          <w:lang w:val="en-GB"/>
        </w:rPr>
      </w:pPr>
    </w:p>
    <w:p w14:paraId="3FB6A0D3" w14:textId="77777777" w:rsidR="00DB6B70" w:rsidRPr="00842946" w:rsidRDefault="00DB6B70" w:rsidP="00DB6B70">
      <w:pPr>
        <w:jc w:val="center"/>
        <w:rPr>
          <w:rFonts w:ascii="Arial" w:hAnsi="Arial" w:cs="Arial"/>
          <w:b/>
          <w:bCs/>
          <w:sz w:val="40"/>
          <w:szCs w:val="40"/>
          <w:lang w:val="en-GB"/>
        </w:rPr>
      </w:pPr>
    </w:p>
    <w:p w14:paraId="0D9892C3" w14:textId="241118D0" w:rsidR="00DB6B70" w:rsidRPr="00842946" w:rsidRDefault="00D60A97" w:rsidP="00007D29">
      <w:pPr>
        <w:jc w:val="center"/>
        <w:rPr>
          <w:rFonts w:ascii="Arial" w:hAnsi="Arial" w:cs="Arial"/>
          <w:b/>
          <w:bCs/>
          <w:sz w:val="40"/>
          <w:szCs w:val="40"/>
          <w:lang w:val="en-GB"/>
        </w:rPr>
      </w:pPr>
      <w:r w:rsidRPr="00842946">
        <w:rPr>
          <w:rFonts w:ascii="Arial" w:hAnsi="Arial" w:cs="Arial"/>
          <w:b/>
          <w:bCs/>
          <w:sz w:val="40"/>
          <w:szCs w:val="40"/>
          <w:lang w:val="en-GB"/>
        </w:rPr>
        <w:t>DRAFT MANUAL OF THE B</w:t>
      </w:r>
      <w:r w:rsidR="008D1D36" w:rsidRPr="00842946">
        <w:rPr>
          <w:rFonts w:ascii="Arial" w:hAnsi="Arial" w:cs="Arial"/>
          <w:b/>
          <w:bCs/>
          <w:sz w:val="40"/>
          <w:szCs w:val="40"/>
          <w:lang w:val="en-GB"/>
        </w:rPr>
        <w:t>UDGET AND FINANCIAL PROCEDURES FOR</w:t>
      </w:r>
      <w:r w:rsidRPr="00842946">
        <w:rPr>
          <w:rFonts w:ascii="Arial" w:hAnsi="Arial" w:cs="Arial"/>
          <w:b/>
          <w:bCs/>
          <w:sz w:val="40"/>
          <w:szCs w:val="40"/>
          <w:lang w:val="en-GB"/>
        </w:rPr>
        <w:t xml:space="preserve"> THE WCA REGION OF THE WORLD CUSTOMS ORGANIZATION </w:t>
      </w:r>
    </w:p>
    <w:p w14:paraId="7356C87E" w14:textId="77777777" w:rsidR="00C36614" w:rsidRPr="00842946" w:rsidRDefault="00C36614">
      <w:pPr>
        <w:rPr>
          <w:rFonts w:ascii="Arial" w:hAnsi="Arial" w:cs="Arial"/>
          <w:b/>
          <w:bCs/>
          <w:sz w:val="40"/>
          <w:szCs w:val="40"/>
          <w:lang w:val="en-GB"/>
        </w:rPr>
      </w:pPr>
    </w:p>
    <w:p w14:paraId="09BBB05D" w14:textId="77777777" w:rsidR="00C36614" w:rsidRPr="00842946" w:rsidRDefault="00C36614">
      <w:pPr>
        <w:rPr>
          <w:rFonts w:ascii="Arial" w:hAnsi="Arial" w:cs="Arial"/>
          <w:b/>
          <w:bCs/>
          <w:sz w:val="40"/>
          <w:szCs w:val="40"/>
          <w:lang w:val="en-GB"/>
        </w:rPr>
      </w:pPr>
    </w:p>
    <w:p w14:paraId="6B017D01" w14:textId="77777777" w:rsidR="00C36614" w:rsidRPr="00842946" w:rsidRDefault="00C36614">
      <w:pPr>
        <w:rPr>
          <w:rFonts w:ascii="Arial" w:hAnsi="Arial" w:cs="Arial"/>
          <w:b/>
          <w:bCs/>
          <w:sz w:val="40"/>
          <w:szCs w:val="40"/>
          <w:lang w:val="en-GB"/>
        </w:rPr>
      </w:pPr>
    </w:p>
    <w:p w14:paraId="4097898A" w14:textId="77777777" w:rsidR="00C36614" w:rsidRPr="00842946" w:rsidRDefault="00C36614">
      <w:pPr>
        <w:rPr>
          <w:rFonts w:ascii="Arial" w:hAnsi="Arial" w:cs="Arial"/>
          <w:b/>
          <w:bCs/>
          <w:sz w:val="40"/>
          <w:szCs w:val="40"/>
          <w:lang w:val="en-GB"/>
        </w:rPr>
      </w:pPr>
    </w:p>
    <w:p w14:paraId="3E4D60D8" w14:textId="77777777" w:rsidR="00C36614" w:rsidRPr="00842946" w:rsidRDefault="00C36614">
      <w:pPr>
        <w:rPr>
          <w:rFonts w:ascii="Arial" w:hAnsi="Arial" w:cs="Arial"/>
          <w:b/>
          <w:bCs/>
          <w:sz w:val="40"/>
          <w:szCs w:val="40"/>
          <w:lang w:val="en-GB"/>
        </w:rPr>
      </w:pPr>
    </w:p>
    <w:p w14:paraId="5CDDB034" w14:textId="77777777" w:rsidR="00C36614" w:rsidRPr="00842946" w:rsidRDefault="00C36614">
      <w:pPr>
        <w:rPr>
          <w:rFonts w:ascii="Arial" w:hAnsi="Arial" w:cs="Arial"/>
          <w:b/>
          <w:bCs/>
          <w:sz w:val="40"/>
          <w:szCs w:val="40"/>
          <w:lang w:val="en-GB"/>
        </w:rPr>
      </w:pPr>
    </w:p>
    <w:p w14:paraId="3DC22572" w14:textId="77777777" w:rsidR="00C36614" w:rsidRPr="00842946" w:rsidRDefault="00C36614">
      <w:pPr>
        <w:rPr>
          <w:rFonts w:ascii="Arial" w:hAnsi="Arial" w:cs="Arial"/>
          <w:b/>
          <w:bCs/>
          <w:sz w:val="40"/>
          <w:szCs w:val="40"/>
          <w:lang w:val="en-GB"/>
        </w:rPr>
      </w:pPr>
    </w:p>
    <w:p w14:paraId="55D6FC46" w14:textId="77777777" w:rsidR="00C36614" w:rsidRPr="00842946" w:rsidRDefault="00C36614">
      <w:pPr>
        <w:rPr>
          <w:rFonts w:ascii="Arial" w:hAnsi="Arial" w:cs="Arial"/>
          <w:b/>
          <w:bCs/>
          <w:sz w:val="40"/>
          <w:szCs w:val="40"/>
          <w:lang w:val="en-GB"/>
        </w:rPr>
      </w:pPr>
    </w:p>
    <w:p w14:paraId="544D1291" w14:textId="7375D5C7" w:rsidR="00C36614" w:rsidRPr="00842946" w:rsidRDefault="00C36614" w:rsidP="00C36614">
      <w:pPr>
        <w:jc w:val="right"/>
        <w:rPr>
          <w:rFonts w:ascii="Arial" w:hAnsi="Arial" w:cs="Arial"/>
          <w:i/>
          <w:iCs/>
          <w:sz w:val="40"/>
          <w:szCs w:val="40"/>
          <w:lang w:val="en-GB"/>
        </w:rPr>
      </w:pPr>
      <w:r w:rsidRPr="00842946">
        <w:rPr>
          <w:rFonts w:ascii="Arial" w:hAnsi="Arial" w:cs="Arial"/>
          <w:i/>
          <w:iCs/>
          <w:lang w:val="en-GB"/>
        </w:rPr>
        <w:t xml:space="preserve">Version XXX du XX </w:t>
      </w:r>
      <w:proofErr w:type="spellStart"/>
      <w:r w:rsidRPr="00842946">
        <w:rPr>
          <w:rFonts w:ascii="Arial" w:hAnsi="Arial" w:cs="Arial"/>
          <w:i/>
          <w:iCs/>
          <w:lang w:val="en-GB"/>
        </w:rPr>
        <w:t>avril</w:t>
      </w:r>
      <w:proofErr w:type="spellEnd"/>
      <w:r w:rsidRPr="00842946">
        <w:rPr>
          <w:rFonts w:ascii="Arial" w:hAnsi="Arial" w:cs="Arial"/>
          <w:i/>
          <w:iCs/>
          <w:lang w:val="en-GB"/>
        </w:rPr>
        <w:t xml:space="preserve"> 2021</w:t>
      </w:r>
      <w:r w:rsidRPr="00842946">
        <w:rPr>
          <w:rFonts w:ascii="Arial" w:hAnsi="Arial" w:cs="Arial"/>
          <w:i/>
          <w:iCs/>
          <w:sz w:val="40"/>
          <w:szCs w:val="40"/>
          <w:lang w:val="en-GB"/>
        </w:rPr>
        <w:br w:type="page"/>
      </w:r>
    </w:p>
    <w:p w14:paraId="501CEDCF" w14:textId="1F0F5A7A" w:rsidR="00C36614" w:rsidRPr="00842946" w:rsidRDefault="00EB56FE" w:rsidP="00C36614">
      <w:pPr>
        <w:rPr>
          <w:rFonts w:ascii="Arial" w:hAnsi="Arial" w:cs="Arial"/>
          <w:b/>
          <w:bCs/>
          <w:sz w:val="40"/>
          <w:szCs w:val="40"/>
          <w:lang w:val="en-GB"/>
        </w:rPr>
      </w:pPr>
      <w:r w:rsidRPr="00842946">
        <w:rPr>
          <w:rFonts w:ascii="Arial" w:hAnsi="Arial" w:cs="Arial"/>
          <w:b/>
          <w:bCs/>
          <w:sz w:val="40"/>
          <w:szCs w:val="40"/>
          <w:lang w:val="en-GB"/>
        </w:rPr>
        <w:lastRenderedPageBreak/>
        <w:t>CONTENTS</w:t>
      </w:r>
    </w:p>
    <w:p w14:paraId="11996B61" w14:textId="77777777" w:rsidR="00C36614" w:rsidRPr="00842946" w:rsidRDefault="00C36614" w:rsidP="00C36614">
      <w:pPr>
        <w:rPr>
          <w:rFonts w:ascii="Arial" w:hAnsi="Arial" w:cs="Arial"/>
          <w:b/>
          <w:bCs/>
          <w:sz w:val="40"/>
          <w:szCs w:val="40"/>
          <w:lang w:val="en-GB"/>
        </w:rPr>
      </w:pPr>
    </w:p>
    <w:p w14:paraId="425D4503" w14:textId="27FE53CB" w:rsidR="00567E29" w:rsidRPr="00842946" w:rsidRDefault="00C068AD" w:rsidP="00C00FB9">
      <w:pPr>
        <w:pStyle w:val="Paragraphedeliste"/>
        <w:numPr>
          <w:ilvl w:val="0"/>
          <w:numId w:val="19"/>
        </w:numPr>
        <w:spacing w:line="480" w:lineRule="auto"/>
        <w:rPr>
          <w:rFonts w:ascii="Arial" w:hAnsi="Arial" w:cs="Arial"/>
          <w:sz w:val="32"/>
          <w:szCs w:val="32"/>
          <w:lang w:val="en-GB"/>
        </w:rPr>
      </w:pPr>
      <w:r w:rsidRPr="00842946">
        <w:rPr>
          <w:rFonts w:ascii="Arial" w:hAnsi="Arial" w:cs="Arial"/>
          <w:sz w:val="32"/>
          <w:szCs w:val="32"/>
          <w:lang w:val="en-GB"/>
        </w:rPr>
        <w:t>Pre</w:t>
      </w:r>
      <w:r w:rsidR="00567E29" w:rsidRPr="00842946">
        <w:rPr>
          <w:rFonts w:ascii="Arial" w:hAnsi="Arial" w:cs="Arial"/>
          <w:sz w:val="32"/>
          <w:szCs w:val="32"/>
          <w:lang w:val="en-GB"/>
        </w:rPr>
        <w:t xml:space="preserve">sentation </w:t>
      </w:r>
      <w:r w:rsidRPr="00842946">
        <w:rPr>
          <w:rFonts w:ascii="Arial" w:hAnsi="Arial" w:cs="Arial"/>
          <w:sz w:val="32"/>
          <w:szCs w:val="32"/>
          <w:lang w:val="en-GB"/>
        </w:rPr>
        <w:t>of the procedure</w:t>
      </w:r>
      <w:r w:rsidR="00842946">
        <w:rPr>
          <w:rFonts w:ascii="Arial" w:hAnsi="Arial" w:cs="Arial"/>
          <w:sz w:val="32"/>
          <w:szCs w:val="32"/>
          <w:lang w:val="en-GB"/>
        </w:rPr>
        <w:t>s</w:t>
      </w:r>
      <w:r w:rsidRPr="00842946">
        <w:rPr>
          <w:rFonts w:ascii="Arial" w:hAnsi="Arial" w:cs="Arial"/>
          <w:sz w:val="32"/>
          <w:szCs w:val="32"/>
          <w:lang w:val="en-GB"/>
        </w:rPr>
        <w:t xml:space="preserve"> manual</w:t>
      </w:r>
    </w:p>
    <w:p w14:paraId="18D6FD81" w14:textId="31971413" w:rsidR="00567E29" w:rsidRPr="00842946" w:rsidRDefault="00C068AD" w:rsidP="00C00FB9">
      <w:pPr>
        <w:pStyle w:val="Paragraphedeliste"/>
        <w:numPr>
          <w:ilvl w:val="0"/>
          <w:numId w:val="19"/>
        </w:numPr>
        <w:spacing w:line="480" w:lineRule="auto"/>
        <w:rPr>
          <w:rFonts w:ascii="Arial" w:hAnsi="Arial" w:cs="Arial"/>
          <w:sz w:val="32"/>
          <w:szCs w:val="32"/>
          <w:lang w:val="en-GB"/>
        </w:rPr>
      </w:pPr>
      <w:r w:rsidRPr="00842946">
        <w:rPr>
          <w:rFonts w:ascii="Arial" w:hAnsi="Arial" w:cs="Arial"/>
          <w:sz w:val="32"/>
          <w:szCs w:val="32"/>
          <w:lang w:val="en-GB"/>
        </w:rPr>
        <w:t xml:space="preserve">Mapping of </w:t>
      </w:r>
      <w:r w:rsidR="00392D30" w:rsidRPr="00842946">
        <w:rPr>
          <w:rFonts w:ascii="Arial" w:hAnsi="Arial" w:cs="Arial"/>
          <w:sz w:val="32"/>
          <w:szCs w:val="32"/>
          <w:lang w:val="en-GB"/>
        </w:rPr>
        <w:t xml:space="preserve">the </w:t>
      </w:r>
      <w:r w:rsidRPr="00842946">
        <w:rPr>
          <w:rFonts w:ascii="Arial" w:hAnsi="Arial" w:cs="Arial"/>
          <w:sz w:val="32"/>
          <w:szCs w:val="32"/>
          <w:lang w:val="en-GB"/>
        </w:rPr>
        <w:t>budget and financial process in the WCA Region of WCO</w:t>
      </w:r>
    </w:p>
    <w:p w14:paraId="5B6801AB" w14:textId="6B79615E" w:rsidR="00007D29" w:rsidRPr="00842946" w:rsidRDefault="00392D30" w:rsidP="00007D29">
      <w:pPr>
        <w:pStyle w:val="Paragraphedeliste"/>
        <w:numPr>
          <w:ilvl w:val="0"/>
          <w:numId w:val="19"/>
        </w:numPr>
        <w:spacing w:line="480" w:lineRule="auto"/>
        <w:rPr>
          <w:rFonts w:ascii="Arial" w:hAnsi="Arial" w:cs="Arial"/>
          <w:sz w:val="32"/>
          <w:szCs w:val="32"/>
          <w:lang w:val="en-GB"/>
        </w:rPr>
      </w:pPr>
      <w:r w:rsidRPr="00842946">
        <w:rPr>
          <w:rFonts w:ascii="Arial" w:hAnsi="Arial" w:cs="Arial"/>
          <w:sz w:val="32"/>
          <w:szCs w:val="32"/>
          <w:lang w:val="en-GB"/>
        </w:rPr>
        <w:t>Budget and financial Procedure of the WCA Region of the WCO</w:t>
      </w:r>
    </w:p>
    <w:p w14:paraId="055B1D32" w14:textId="4A40F7F8" w:rsidR="00C00FB9" w:rsidRPr="00842946" w:rsidRDefault="003F0FAE" w:rsidP="00C00FB9">
      <w:pPr>
        <w:pStyle w:val="Paragraphedeliste"/>
        <w:numPr>
          <w:ilvl w:val="1"/>
          <w:numId w:val="33"/>
        </w:numPr>
        <w:spacing w:line="480" w:lineRule="auto"/>
        <w:rPr>
          <w:rFonts w:ascii="Arial" w:hAnsi="Arial" w:cs="Arial"/>
          <w:sz w:val="32"/>
          <w:szCs w:val="32"/>
          <w:lang w:val="en-GB"/>
        </w:rPr>
      </w:pPr>
      <w:r w:rsidRPr="00842946">
        <w:rPr>
          <w:rFonts w:ascii="Arial" w:hAnsi="Arial" w:cs="Arial"/>
          <w:sz w:val="32"/>
          <w:szCs w:val="32"/>
          <w:lang w:val="en-GB"/>
        </w:rPr>
        <w:t>Management Proce</w:t>
      </w:r>
      <w:r w:rsidR="001A362A" w:rsidRPr="00842946">
        <w:rPr>
          <w:rFonts w:ascii="Arial" w:hAnsi="Arial" w:cs="Arial"/>
          <w:sz w:val="32"/>
          <w:szCs w:val="32"/>
          <w:lang w:val="en-GB"/>
        </w:rPr>
        <w:t xml:space="preserve">dure </w:t>
      </w:r>
      <w:r w:rsidRPr="00842946">
        <w:rPr>
          <w:rFonts w:ascii="Arial" w:hAnsi="Arial" w:cs="Arial"/>
          <w:sz w:val="32"/>
          <w:szCs w:val="32"/>
          <w:lang w:val="en-GB"/>
        </w:rPr>
        <w:t>of disbursements</w:t>
      </w:r>
    </w:p>
    <w:p w14:paraId="18178EBE" w14:textId="7E47E118" w:rsidR="00C00FB9" w:rsidRPr="00842946" w:rsidRDefault="005677AF" w:rsidP="00C00FB9">
      <w:pPr>
        <w:pStyle w:val="Paragraphedeliste"/>
        <w:numPr>
          <w:ilvl w:val="1"/>
          <w:numId w:val="33"/>
        </w:numPr>
        <w:spacing w:line="480" w:lineRule="auto"/>
        <w:rPr>
          <w:rFonts w:ascii="Arial" w:hAnsi="Arial" w:cs="Arial"/>
          <w:sz w:val="32"/>
          <w:szCs w:val="32"/>
          <w:lang w:val="en-GB"/>
        </w:rPr>
      </w:pPr>
      <w:r w:rsidRPr="00842946">
        <w:rPr>
          <w:rFonts w:ascii="Arial" w:hAnsi="Arial" w:cs="Arial"/>
          <w:sz w:val="32"/>
          <w:szCs w:val="32"/>
          <w:lang w:val="en-GB"/>
        </w:rPr>
        <w:t>Management Proce</w:t>
      </w:r>
      <w:r w:rsidR="00C36614" w:rsidRPr="00842946">
        <w:rPr>
          <w:rFonts w:ascii="Arial" w:hAnsi="Arial" w:cs="Arial"/>
          <w:sz w:val="32"/>
          <w:szCs w:val="32"/>
          <w:lang w:val="en-GB"/>
        </w:rPr>
        <w:t xml:space="preserve">dure </w:t>
      </w:r>
      <w:r w:rsidR="007459FA" w:rsidRPr="00842946">
        <w:rPr>
          <w:rFonts w:ascii="Arial" w:hAnsi="Arial" w:cs="Arial"/>
          <w:sz w:val="32"/>
          <w:szCs w:val="32"/>
          <w:lang w:val="en-GB"/>
        </w:rPr>
        <w:t>for the expenditure engagement</w:t>
      </w:r>
      <w:r w:rsidR="00C36614" w:rsidRPr="00842946">
        <w:rPr>
          <w:rFonts w:ascii="Arial" w:hAnsi="Arial" w:cs="Arial"/>
          <w:sz w:val="32"/>
          <w:szCs w:val="32"/>
          <w:lang w:val="en-GB"/>
        </w:rPr>
        <w:t xml:space="preserve"> </w:t>
      </w:r>
    </w:p>
    <w:p w14:paraId="2DAAD27B" w14:textId="4A63D8BF" w:rsidR="00C00FB9" w:rsidRPr="00842946" w:rsidRDefault="005677AF" w:rsidP="00C00FB9">
      <w:pPr>
        <w:pStyle w:val="Paragraphedeliste"/>
        <w:numPr>
          <w:ilvl w:val="1"/>
          <w:numId w:val="33"/>
        </w:numPr>
        <w:spacing w:line="480" w:lineRule="auto"/>
        <w:rPr>
          <w:rFonts w:ascii="Arial" w:hAnsi="Arial" w:cs="Arial"/>
          <w:sz w:val="32"/>
          <w:szCs w:val="32"/>
          <w:lang w:val="en-GB"/>
        </w:rPr>
      </w:pPr>
      <w:r w:rsidRPr="00842946">
        <w:rPr>
          <w:rFonts w:ascii="Arial" w:hAnsi="Arial" w:cs="Arial"/>
          <w:sz w:val="32"/>
          <w:szCs w:val="32"/>
          <w:lang w:val="en-GB"/>
        </w:rPr>
        <w:t>Proce</w:t>
      </w:r>
      <w:r w:rsidR="00E70BDE" w:rsidRPr="00842946">
        <w:rPr>
          <w:rFonts w:ascii="Arial" w:hAnsi="Arial" w:cs="Arial"/>
          <w:sz w:val="32"/>
          <w:szCs w:val="32"/>
          <w:lang w:val="en-GB"/>
        </w:rPr>
        <w:t xml:space="preserve">dure </w:t>
      </w:r>
      <w:r w:rsidRPr="00842946">
        <w:rPr>
          <w:rFonts w:ascii="Arial" w:hAnsi="Arial" w:cs="Arial"/>
          <w:sz w:val="32"/>
          <w:szCs w:val="32"/>
          <w:lang w:val="en-GB"/>
        </w:rPr>
        <w:t>of the follow up of cash-flow movement</w:t>
      </w:r>
    </w:p>
    <w:p w14:paraId="4B67C852" w14:textId="08EBC28B" w:rsidR="007571CE" w:rsidRPr="00842946" w:rsidRDefault="005677AF" w:rsidP="00C00FB9">
      <w:pPr>
        <w:pStyle w:val="Paragraphedeliste"/>
        <w:numPr>
          <w:ilvl w:val="1"/>
          <w:numId w:val="33"/>
        </w:numPr>
        <w:spacing w:line="480" w:lineRule="auto"/>
        <w:rPr>
          <w:rFonts w:ascii="Arial" w:hAnsi="Arial" w:cs="Arial"/>
          <w:sz w:val="32"/>
          <w:szCs w:val="32"/>
          <w:lang w:val="en-GB"/>
        </w:rPr>
      </w:pPr>
      <w:r w:rsidRPr="00842946">
        <w:rPr>
          <w:rFonts w:ascii="Arial" w:hAnsi="Arial" w:cs="Arial"/>
          <w:sz w:val="32"/>
          <w:szCs w:val="32"/>
          <w:lang w:val="en-GB"/>
        </w:rPr>
        <w:t>Proce</w:t>
      </w:r>
      <w:r w:rsidR="0038773F" w:rsidRPr="00842946">
        <w:rPr>
          <w:rFonts w:ascii="Arial" w:hAnsi="Arial" w:cs="Arial"/>
          <w:sz w:val="32"/>
          <w:szCs w:val="32"/>
          <w:lang w:val="en-GB"/>
        </w:rPr>
        <w:t>dure of</w:t>
      </w:r>
      <w:r w:rsidR="007571CE" w:rsidRPr="00842946">
        <w:rPr>
          <w:rFonts w:ascii="Arial" w:hAnsi="Arial" w:cs="Arial"/>
          <w:sz w:val="32"/>
          <w:szCs w:val="32"/>
          <w:lang w:val="en-GB"/>
        </w:rPr>
        <w:t xml:space="preserve"> </w:t>
      </w:r>
      <w:r w:rsidR="0038773F" w:rsidRPr="00842946">
        <w:rPr>
          <w:rFonts w:ascii="Arial" w:hAnsi="Arial" w:cs="Arial"/>
          <w:sz w:val="32"/>
          <w:szCs w:val="32"/>
          <w:lang w:val="en-GB"/>
        </w:rPr>
        <w:t>documents preservation</w:t>
      </w:r>
    </w:p>
    <w:p w14:paraId="6CC6CE0A" w14:textId="77777777" w:rsidR="00C36614" w:rsidRPr="00842946" w:rsidRDefault="00C36614" w:rsidP="00C36614">
      <w:pPr>
        <w:rPr>
          <w:rFonts w:ascii="Arial" w:hAnsi="Arial" w:cs="Arial"/>
          <w:b/>
          <w:bCs/>
          <w:sz w:val="40"/>
          <w:szCs w:val="40"/>
          <w:lang w:val="en-GB"/>
        </w:rPr>
      </w:pPr>
    </w:p>
    <w:tbl>
      <w:tblPr>
        <w:tblStyle w:val="Grilledutableau"/>
        <w:tblW w:w="0" w:type="auto"/>
        <w:tblLook w:val="04A0" w:firstRow="1" w:lastRow="0" w:firstColumn="1" w:lastColumn="0" w:noHBand="0" w:noVBand="1"/>
      </w:tblPr>
      <w:tblGrid>
        <w:gridCol w:w="1808"/>
        <w:gridCol w:w="1807"/>
        <w:gridCol w:w="1808"/>
        <w:gridCol w:w="1830"/>
        <w:gridCol w:w="1809"/>
      </w:tblGrid>
      <w:tr w:rsidR="001A362A" w:rsidRPr="00842946" w14:paraId="59112FDC" w14:textId="77777777" w:rsidTr="006F4C34">
        <w:tc>
          <w:tcPr>
            <w:tcW w:w="1812" w:type="dxa"/>
            <w:vAlign w:val="center"/>
          </w:tcPr>
          <w:p w14:paraId="3BEDEAD8" w14:textId="3334DECB" w:rsidR="001A362A" w:rsidRPr="00842946" w:rsidRDefault="001A362A" w:rsidP="001A362A">
            <w:pPr>
              <w:rPr>
                <w:rFonts w:ascii="Arial" w:hAnsi="Arial" w:cs="Arial"/>
                <w:b/>
                <w:bCs/>
                <w:sz w:val="40"/>
                <w:szCs w:val="40"/>
                <w:lang w:val="en-GB"/>
              </w:rPr>
            </w:pPr>
            <w:r w:rsidRPr="00842946">
              <w:rPr>
                <w:rFonts w:ascii="Arial" w:hAnsi="Arial" w:cs="Arial"/>
                <w:b/>
                <w:lang w:val="en-GB"/>
              </w:rPr>
              <w:t>VERSION</w:t>
            </w:r>
          </w:p>
        </w:tc>
        <w:tc>
          <w:tcPr>
            <w:tcW w:w="1812" w:type="dxa"/>
            <w:vAlign w:val="center"/>
          </w:tcPr>
          <w:p w14:paraId="31572D45" w14:textId="0E53E9B7" w:rsidR="001A362A" w:rsidRPr="00842946" w:rsidRDefault="001A362A" w:rsidP="001A362A">
            <w:pPr>
              <w:rPr>
                <w:rFonts w:ascii="Arial" w:hAnsi="Arial" w:cs="Arial"/>
                <w:b/>
                <w:bCs/>
                <w:sz w:val="40"/>
                <w:szCs w:val="40"/>
                <w:lang w:val="en-GB"/>
              </w:rPr>
            </w:pPr>
            <w:r w:rsidRPr="00842946">
              <w:rPr>
                <w:rFonts w:ascii="Arial" w:hAnsi="Arial" w:cs="Arial"/>
                <w:b/>
                <w:lang w:val="en-GB"/>
              </w:rPr>
              <w:t>DATE</w:t>
            </w:r>
          </w:p>
        </w:tc>
        <w:tc>
          <w:tcPr>
            <w:tcW w:w="1812" w:type="dxa"/>
            <w:vAlign w:val="center"/>
          </w:tcPr>
          <w:p w14:paraId="787090DF" w14:textId="090119F5" w:rsidR="001A362A" w:rsidRPr="00842946" w:rsidRDefault="004E32DE" w:rsidP="001A362A">
            <w:pPr>
              <w:rPr>
                <w:rFonts w:ascii="Arial" w:hAnsi="Arial" w:cs="Arial"/>
                <w:b/>
                <w:bCs/>
                <w:sz w:val="40"/>
                <w:szCs w:val="40"/>
                <w:lang w:val="en-GB"/>
              </w:rPr>
            </w:pPr>
            <w:r w:rsidRPr="00842946">
              <w:rPr>
                <w:rFonts w:ascii="Arial" w:hAnsi="Arial" w:cs="Arial"/>
                <w:b/>
                <w:lang w:val="en-GB"/>
              </w:rPr>
              <w:t>MODIFIED PAGES</w:t>
            </w:r>
          </w:p>
        </w:tc>
        <w:tc>
          <w:tcPr>
            <w:tcW w:w="1813" w:type="dxa"/>
            <w:vAlign w:val="center"/>
          </w:tcPr>
          <w:p w14:paraId="1172AEEE" w14:textId="78AFEC61" w:rsidR="001A362A" w:rsidRPr="00842946" w:rsidRDefault="001A362A" w:rsidP="001A362A">
            <w:pPr>
              <w:rPr>
                <w:rFonts w:ascii="Arial" w:hAnsi="Arial" w:cs="Arial"/>
                <w:b/>
                <w:bCs/>
                <w:sz w:val="40"/>
                <w:szCs w:val="40"/>
                <w:lang w:val="en-GB"/>
              </w:rPr>
            </w:pPr>
            <w:r w:rsidRPr="00842946">
              <w:rPr>
                <w:rFonts w:ascii="Arial" w:hAnsi="Arial" w:cs="Arial"/>
                <w:b/>
                <w:lang w:val="en-GB"/>
              </w:rPr>
              <w:t>OBSERVATION</w:t>
            </w:r>
          </w:p>
        </w:tc>
        <w:tc>
          <w:tcPr>
            <w:tcW w:w="1813" w:type="dxa"/>
            <w:vAlign w:val="center"/>
          </w:tcPr>
          <w:p w14:paraId="77AD93EF" w14:textId="70179DCD" w:rsidR="001A362A" w:rsidRPr="00842946" w:rsidRDefault="004E32DE" w:rsidP="001A362A">
            <w:pPr>
              <w:rPr>
                <w:rFonts w:ascii="Arial" w:hAnsi="Arial" w:cs="Arial"/>
                <w:b/>
                <w:bCs/>
                <w:sz w:val="40"/>
                <w:szCs w:val="40"/>
                <w:lang w:val="en-GB"/>
              </w:rPr>
            </w:pPr>
            <w:r w:rsidRPr="00842946">
              <w:rPr>
                <w:rFonts w:ascii="Arial" w:hAnsi="Arial" w:cs="Arial"/>
                <w:b/>
                <w:lang w:val="en-GB"/>
              </w:rPr>
              <w:t>AUTHOR</w:t>
            </w:r>
          </w:p>
        </w:tc>
      </w:tr>
      <w:tr w:rsidR="001A362A" w:rsidRPr="00842946" w14:paraId="22EA2FAB" w14:textId="77777777" w:rsidTr="006F4C34">
        <w:tc>
          <w:tcPr>
            <w:tcW w:w="1812" w:type="dxa"/>
          </w:tcPr>
          <w:p w14:paraId="0365E477" w14:textId="72EB3C1C" w:rsidR="001A362A" w:rsidRPr="00842946" w:rsidRDefault="00B422B9" w:rsidP="001A362A">
            <w:pPr>
              <w:rPr>
                <w:rFonts w:ascii="Arial" w:hAnsi="Arial" w:cs="Arial"/>
                <w:sz w:val="24"/>
                <w:szCs w:val="24"/>
                <w:lang w:val="en-GB"/>
              </w:rPr>
            </w:pPr>
            <w:r w:rsidRPr="00842946">
              <w:rPr>
                <w:rFonts w:ascii="Arial" w:hAnsi="Arial" w:cs="Arial"/>
                <w:sz w:val="24"/>
                <w:szCs w:val="24"/>
                <w:lang w:val="en-GB"/>
              </w:rPr>
              <w:t>V1</w:t>
            </w:r>
          </w:p>
        </w:tc>
        <w:tc>
          <w:tcPr>
            <w:tcW w:w="1812" w:type="dxa"/>
          </w:tcPr>
          <w:p w14:paraId="76FA5F07" w14:textId="26302A48" w:rsidR="001A362A" w:rsidRPr="00842946" w:rsidRDefault="00B422B9" w:rsidP="001A362A">
            <w:pPr>
              <w:rPr>
                <w:rFonts w:ascii="Arial" w:hAnsi="Arial" w:cs="Arial"/>
                <w:sz w:val="24"/>
                <w:szCs w:val="24"/>
                <w:lang w:val="en-GB"/>
              </w:rPr>
            </w:pPr>
            <w:r w:rsidRPr="00842946">
              <w:rPr>
                <w:rFonts w:ascii="Arial" w:hAnsi="Arial" w:cs="Arial"/>
                <w:sz w:val="24"/>
                <w:szCs w:val="24"/>
                <w:lang w:val="en-GB"/>
              </w:rPr>
              <w:t>04/2021</w:t>
            </w:r>
          </w:p>
        </w:tc>
        <w:tc>
          <w:tcPr>
            <w:tcW w:w="1812" w:type="dxa"/>
          </w:tcPr>
          <w:p w14:paraId="7E1C796A" w14:textId="77777777" w:rsidR="001A362A" w:rsidRPr="00842946" w:rsidRDefault="001A362A" w:rsidP="001A362A">
            <w:pPr>
              <w:rPr>
                <w:rFonts w:ascii="Arial" w:hAnsi="Arial" w:cs="Arial"/>
                <w:b/>
                <w:bCs/>
                <w:sz w:val="24"/>
                <w:szCs w:val="24"/>
                <w:lang w:val="en-GB"/>
              </w:rPr>
            </w:pPr>
          </w:p>
        </w:tc>
        <w:tc>
          <w:tcPr>
            <w:tcW w:w="1813" w:type="dxa"/>
          </w:tcPr>
          <w:p w14:paraId="256ACAAD" w14:textId="77777777" w:rsidR="001A362A" w:rsidRPr="00842946" w:rsidRDefault="001A362A" w:rsidP="001A362A">
            <w:pPr>
              <w:rPr>
                <w:rFonts w:ascii="Arial" w:hAnsi="Arial" w:cs="Arial"/>
                <w:b/>
                <w:bCs/>
                <w:sz w:val="24"/>
                <w:szCs w:val="24"/>
                <w:lang w:val="en-GB"/>
              </w:rPr>
            </w:pPr>
          </w:p>
        </w:tc>
        <w:tc>
          <w:tcPr>
            <w:tcW w:w="1813" w:type="dxa"/>
          </w:tcPr>
          <w:p w14:paraId="0CEE095F" w14:textId="77777777" w:rsidR="001A362A" w:rsidRPr="00842946" w:rsidRDefault="001A362A" w:rsidP="001A362A">
            <w:pPr>
              <w:rPr>
                <w:rFonts w:ascii="Arial" w:hAnsi="Arial" w:cs="Arial"/>
                <w:b/>
                <w:bCs/>
                <w:sz w:val="24"/>
                <w:szCs w:val="24"/>
                <w:lang w:val="en-GB"/>
              </w:rPr>
            </w:pPr>
          </w:p>
        </w:tc>
      </w:tr>
      <w:tr w:rsidR="00B422B9" w:rsidRPr="00842946" w14:paraId="1E869982" w14:textId="77777777" w:rsidTr="006F4C34">
        <w:tc>
          <w:tcPr>
            <w:tcW w:w="1812" w:type="dxa"/>
          </w:tcPr>
          <w:p w14:paraId="7EAA5A2D" w14:textId="77777777" w:rsidR="00B422B9" w:rsidRPr="00842946" w:rsidRDefault="00B422B9" w:rsidP="001A362A">
            <w:pPr>
              <w:rPr>
                <w:rFonts w:ascii="Arial" w:hAnsi="Arial" w:cs="Arial"/>
                <w:sz w:val="24"/>
                <w:szCs w:val="24"/>
                <w:lang w:val="en-GB"/>
              </w:rPr>
            </w:pPr>
          </w:p>
        </w:tc>
        <w:tc>
          <w:tcPr>
            <w:tcW w:w="1812" w:type="dxa"/>
          </w:tcPr>
          <w:p w14:paraId="68525DF7" w14:textId="77777777" w:rsidR="00B422B9" w:rsidRPr="00842946" w:rsidRDefault="00B422B9" w:rsidP="001A362A">
            <w:pPr>
              <w:rPr>
                <w:rFonts w:ascii="Arial" w:hAnsi="Arial" w:cs="Arial"/>
                <w:b/>
                <w:bCs/>
                <w:sz w:val="24"/>
                <w:szCs w:val="24"/>
                <w:lang w:val="en-GB"/>
              </w:rPr>
            </w:pPr>
          </w:p>
        </w:tc>
        <w:tc>
          <w:tcPr>
            <w:tcW w:w="1812" w:type="dxa"/>
          </w:tcPr>
          <w:p w14:paraId="3AEBC30B" w14:textId="77777777" w:rsidR="00B422B9" w:rsidRPr="00842946" w:rsidRDefault="00B422B9" w:rsidP="001A362A">
            <w:pPr>
              <w:rPr>
                <w:rFonts w:ascii="Arial" w:hAnsi="Arial" w:cs="Arial"/>
                <w:b/>
                <w:bCs/>
                <w:sz w:val="24"/>
                <w:szCs w:val="24"/>
                <w:lang w:val="en-GB"/>
              </w:rPr>
            </w:pPr>
          </w:p>
        </w:tc>
        <w:tc>
          <w:tcPr>
            <w:tcW w:w="1813" w:type="dxa"/>
          </w:tcPr>
          <w:p w14:paraId="01A64F92" w14:textId="77777777" w:rsidR="00B422B9" w:rsidRPr="00842946" w:rsidRDefault="00B422B9" w:rsidP="001A362A">
            <w:pPr>
              <w:rPr>
                <w:rFonts w:ascii="Arial" w:hAnsi="Arial" w:cs="Arial"/>
                <w:b/>
                <w:bCs/>
                <w:sz w:val="24"/>
                <w:szCs w:val="24"/>
                <w:lang w:val="en-GB"/>
              </w:rPr>
            </w:pPr>
          </w:p>
        </w:tc>
        <w:tc>
          <w:tcPr>
            <w:tcW w:w="1813" w:type="dxa"/>
          </w:tcPr>
          <w:p w14:paraId="64474DF5" w14:textId="77777777" w:rsidR="00B422B9" w:rsidRPr="00842946" w:rsidRDefault="00B422B9" w:rsidP="001A362A">
            <w:pPr>
              <w:rPr>
                <w:rFonts w:ascii="Arial" w:hAnsi="Arial" w:cs="Arial"/>
                <w:b/>
                <w:bCs/>
                <w:sz w:val="24"/>
                <w:szCs w:val="24"/>
                <w:lang w:val="en-GB"/>
              </w:rPr>
            </w:pPr>
          </w:p>
        </w:tc>
      </w:tr>
      <w:tr w:rsidR="00B422B9" w:rsidRPr="00842946" w14:paraId="29EC7CF7" w14:textId="77777777" w:rsidTr="006F4C34">
        <w:tc>
          <w:tcPr>
            <w:tcW w:w="1812" w:type="dxa"/>
          </w:tcPr>
          <w:p w14:paraId="753CDB4E" w14:textId="77777777" w:rsidR="00B422B9" w:rsidRPr="00842946" w:rsidRDefault="00B422B9" w:rsidP="001A362A">
            <w:pPr>
              <w:rPr>
                <w:rFonts w:ascii="Arial" w:hAnsi="Arial" w:cs="Arial"/>
                <w:sz w:val="24"/>
                <w:szCs w:val="24"/>
                <w:lang w:val="en-GB"/>
              </w:rPr>
            </w:pPr>
          </w:p>
        </w:tc>
        <w:tc>
          <w:tcPr>
            <w:tcW w:w="1812" w:type="dxa"/>
          </w:tcPr>
          <w:p w14:paraId="3AB628B0" w14:textId="77777777" w:rsidR="00B422B9" w:rsidRPr="00842946" w:rsidRDefault="00B422B9" w:rsidP="001A362A">
            <w:pPr>
              <w:rPr>
                <w:rFonts w:ascii="Arial" w:hAnsi="Arial" w:cs="Arial"/>
                <w:b/>
                <w:bCs/>
                <w:sz w:val="24"/>
                <w:szCs w:val="24"/>
                <w:lang w:val="en-GB"/>
              </w:rPr>
            </w:pPr>
          </w:p>
        </w:tc>
        <w:tc>
          <w:tcPr>
            <w:tcW w:w="1812" w:type="dxa"/>
          </w:tcPr>
          <w:p w14:paraId="7943AA65" w14:textId="77777777" w:rsidR="00B422B9" w:rsidRPr="00842946" w:rsidRDefault="00B422B9" w:rsidP="001A362A">
            <w:pPr>
              <w:rPr>
                <w:rFonts w:ascii="Arial" w:hAnsi="Arial" w:cs="Arial"/>
                <w:b/>
                <w:bCs/>
                <w:sz w:val="24"/>
                <w:szCs w:val="24"/>
                <w:lang w:val="en-GB"/>
              </w:rPr>
            </w:pPr>
          </w:p>
        </w:tc>
        <w:tc>
          <w:tcPr>
            <w:tcW w:w="1813" w:type="dxa"/>
          </w:tcPr>
          <w:p w14:paraId="33ECE951" w14:textId="77777777" w:rsidR="00B422B9" w:rsidRPr="00842946" w:rsidRDefault="00B422B9" w:rsidP="001A362A">
            <w:pPr>
              <w:rPr>
                <w:rFonts w:ascii="Arial" w:hAnsi="Arial" w:cs="Arial"/>
                <w:b/>
                <w:bCs/>
                <w:sz w:val="24"/>
                <w:szCs w:val="24"/>
                <w:lang w:val="en-GB"/>
              </w:rPr>
            </w:pPr>
          </w:p>
        </w:tc>
        <w:tc>
          <w:tcPr>
            <w:tcW w:w="1813" w:type="dxa"/>
          </w:tcPr>
          <w:p w14:paraId="22BF8F63" w14:textId="77777777" w:rsidR="00B422B9" w:rsidRPr="00842946" w:rsidRDefault="00B422B9" w:rsidP="001A362A">
            <w:pPr>
              <w:rPr>
                <w:rFonts w:ascii="Arial" w:hAnsi="Arial" w:cs="Arial"/>
                <w:b/>
                <w:bCs/>
                <w:sz w:val="24"/>
                <w:szCs w:val="24"/>
                <w:lang w:val="en-GB"/>
              </w:rPr>
            </w:pPr>
          </w:p>
        </w:tc>
      </w:tr>
    </w:tbl>
    <w:p w14:paraId="28BB2BEB" w14:textId="77777777" w:rsidR="001A362A" w:rsidRPr="00842946" w:rsidRDefault="00DB6B70" w:rsidP="00C36614">
      <w:pPr>
        <w:rPr>
          <w:rFonts w:ascii="Arial" w:hAnsi="Arial" w:cs="Arial"/>
          <w:b/>
          <w:bCs/>
          <w:sz w:val="40"/>
          <w:szCs w:val="40"/>
          <w:lang w:val="en-GB"/>
        </w:rPr>
      </w:pPr>
      <w:r w:rsidRPr="00842946">
        <w:rPr>
          <w:rFonts w:ascii="Arial" w:hAnsi="Arial" w:cs="Arial"/>
          <w:b/>
          <w:bCs/>
          <w:sz w:val="40"/>
          <w:szCs w:val="40"/>
          <w:lang w:val="en-GB"/>
        </w:rPr>
        <w:br w:type="page"/>
      </w:r>
    </w:p>
    <w:p w14:paraId="4530192F" w14:textId="68B68C42" w:rsidR="00D640CB" w:rsidRPr="00842946" w:rsidRDefault="00D6055F" w:rsidP="00C36614">
      <w:pPr>
        <w:jc w:val="both"/>
        <w:rPr>
          <w:rFonts w:ascii="Arial" w:hAnsi="Arial" w:cs="Arial"/>
          <w:lang w:val="en-GB"/>
        </w:rPr>
      </w:pPr>
      <w:r w:rsidRPr="00842946">
        <w:rPr>
          <w:rFonts w:ascii="Arial" w:hAnsi="Arial" w:cs="Arial"/>
          <w:lang w:val="en-GB"/>
        </w:rPr>
        <w:lastRenderedPageBreak/>
        <w:t>The present manua</w:t>
      </w:r>
      <w:r w:rsidR="006666B4" w:rsidRPr="00842946">
        <w:rPr>
          <w:rFonts w:ascii="Arial" w:hAnsi="Arial" w:cs="Arial"/>
          <w:lang w:val="en-GB"/>
        </w:rPr>
        <w:t xml:space="preserve">l </w:t>
      </w:r>
      <w:r w:rsidRPr="00842946">
        <w:rPr>
          <w:rFonts w:ascii="Arial" w:hAnsi="Arial" w:cs="Arial"/>
          <w:lang w:val="en-GB"/>
        </w:rPr>
        <w:t>of proce</w:t>
      </w:r>
      <w:r w:rsidR="006666B4" w:rsidRPr="00842946">
        <w:rPr>
          <w:rFonts w:ascii="Arial" w:hAnsi="Arial" w:cs="Arial"/>
          <w:lang w:val="en-GB"/>
        </w:rPr>
        <w:t>dures</w:t>
      </w:r>
      <w:r w:rsidRPr="00842946">
        <w:rPr>
          <w:rFonts w:ascii="Arial" w:hAnsi="Arial" w:cs="Arial"/>
          <w:lang w:val="en-GB"/>
        </w:rPr>
        <w:t xml:space="preserve"> is aimed at improving the budget and financial management, to ensure the reliability </w:t>
      </w:r>
      <w:r w:rsidR="009E5A9E" w:rsidRPr="00842946">
        <w:rPr>
          <w:rFonts w:ascii="Arial" w:hAnsi="Arial" w:cs="Arial"/>
          <w:lang w:val="en-GB"/>
        </w:rPr>
        <w:t>of the</w:t>
      </w:r>
      <w:r w:rsidRPr="00842946">
        <w:rPr>
          <w:rFonts w:ascii="Arial" w:hAnsi="Arial" w:cs="Arial"/>
          <w:lang w:val="en-GB"/>
        </w:rPr>
        <w:t xml:space="preserve"> relevance of the system of </w:t>
      </w:r>
      <w:r w:rsidR="00F96FAA" w:rsidRPr="00842946">
        <w:rPr>
          <w:rFonts w:ascii="Arial" w:hAnsi="Arial" w:cs="Arial"/>
          <w:lang w:val="en-GB"/>
        </w:rPr>
        <w:t>information.</w:t>
      </w:r>
      <w:r w:rsidR="006666B4" w:rsidRPr="00842946">
        <w:rPr>
          <w:rFonts w:ascii="Arial" w:hAnsi="Arial" w:cs="Arial"/>
          <w:lang w:val="en-GB"/>
        </w:rPr>
        <w:t xml:space="preserve"> </w:t>
      </w:r>
      <w:r w:rsidRPr="00842946">
        <w:rPr>
          <w:rFonts w:ascii="Arial" w:hAnsi="Arial" w:cs="Arial"/>
          <w:lang w:val="en-GB"/>
        </w:rPr>
        <w:t>This</w:t>
      </w:r>
      <w:r w:rsidR="006666B4" w:rsidRPr="00842946">
        <w:rPr>
          <w:rFonts w:ascii="Arial" w:hAnsi="Arial" w:cs="Arial"/>
          <w:lang w:val="en-GB"/>
        </w:rPr>
        <w:t xml:space="preserve"> manu</w:t>
      </w:r>
      <w:r w:rsidRPr="00842946">
        <w:rPr>
          <w:rFonts w:ascii="Arial" w:hAnsi="Arial" w:cs="Arial"/>
          <w:lang w:val="en-GB"/>
        </w:rPr>
        <w:t>a</w:t>
      </w:r>
      <w:r w:rsidR="006666B4" w:rsidRPr="00842946">
        <w:rPr>
          <w:rFonts w:ascii="Arial" w:hAnsi="Arial" w:cs="Arial"/>
          <w:lang w:val="en-GB"/>
        </w:rPr>
        <w:t xml:space="preserve">l </w:t>
      </w:r>
      <w:r w:rsidRPr="00842946">
        <w:rPr>
          <w:rFonts w:ascii="Arial" w:hAnsi="Arial" w:cs="Arial"/>
          <w:lang w:val="en-GB"/>
        </w:rPr>
        <w:t>of</w:t>
      </w:r>
      <w:r w:rsidR="006666B4" w:rsidRPr="00842946">
        <w:rPr>
          <w:rFonts w:ascii="Arial" w:hAnsi="Arial" w:cs="Arial"/>
          <w:lang w:val="en-GB"/>
        </w:rPr>
        <w:t xml:space="preserve"> proc</w:t>
      </w:r>
      <w:r w:rsidRPr="00842946">
        <w:rPr>
          <w:rFonts w:ascii="Arial" w:hAnsi="Arial" w:cs="Arial"/>
          <w:lang w:val="en-GB"/>
        </w:rPr>
        <w:t>e</w:t>
      </w:r>
      <w:r w:rsidR="006666B4" w:rsidRPr="00842946">
        <w:rPr>
          <w:rFonts w:ascii="Arial" w:hAnsi="Arial" w:cs="Arial"/>
          <w:lang w:val="en-GB"/>
        </w:rPr>
        <w:t xml:space="preserve">dures </w:t>
      </w:r>
      <w:r w:rsidR="00842946" w:rsidRPr="00842946">
        <w:rPr>
          <w:rFonts w:ascii="Arial" w:hAnsi="Arial" w:cs="Arial"/>
          <w:lang w:val="en-GB"/>
        </w:rPr>
        <w:t>enables:</w:t>
      </w:r>
      <w:r w:rsidR="00842946">
        <w:rPr>
          <w:rFonts w:ascii="Arial" w:hAnsi="Arial" w:cs="Arial"/>
          <w:lang w:val="en-GB"/>
        </w:rPr>
        <w:t> </w:t>
      </w:r>
    </w:p>
    <w:p w14:paraId="723590B7" w14:textId="58AAA07D" w:rsidR="006666B4" w:rsidRPr="00842946" w:rsidRDefault="009E5A9E" w:rsidP="00C36614">
      <w:pPr>
        <w:pStyle w:val="Paragraphedeliste"/>
        <w:numPr>
          <w:ilvl w:val="0"/>
          <w:numId w:val="1"/>
        </w:numPr>
        <w:jc w:val="both"/>
        <w:rPr>
          <w:rFonts w:ascii="Arial" w:hAnsi="Arial" w:cs="Arial"/>
          <w:lang w:val="en-GB"/>
        </w:rPr>
      </w:pPr>
      <w:r w:rsidRPr="00842946">
        <w:rPr>
          <w:rFonts w:ascii="Arial" w:hAnsi="Arial" w:cs="Arial"/>
          <w:lang w:val="en-GB"/>
        </w:rPr>
        <w:t xml:space="preserve">To define the stages to follow in the performance of the </w:t>
      </w:r>
      <w:r w:rsidR="00842946" w:rsidRPr="00842946">
        <w:rPr>
          <w:rFonts w:ascii="Arial" w:hAnsi="Arial" w:cs="Arial"/>
          <w:lang w:val="en-GB"/>
        </w:rPr>
        <w:t>duties;</w:t>
      </w:r>
      <w:r w:rsidR="006666B4" w:rsidRPr="00842946">
        <w:rPr>
          <w:rFonts w:ascii="Arial" w:hAnsi="Arial" w:cs="Arial"/>
          <w:lang w:val="en-GB"/>
        </w:rPr>
        <w:t xml:space="preserve"> </w:t>
      </w:r>
    </w:p>
    <w:p w14:paraId="4630F1A7" w14:textId="4354039A" w:rsidR="006666B4" w:rsidRPr="00842946" w:rsidRDefault="009E5A9E" w:rsidP="00C36614">
      <w:pPr>
        <w:pStyle w:val="Paragraphedeliste"/>
        <w:numPr>
          <w:ilvl w:val="0"/>
          <w:numId w:val="1"/>
        </w:numPr>
        <w:jc w:val="both"/>
        <w:rPr>
          <w:rFonts w:ascii="Arial" w:hAnsi="Arial" w:cs="Arial"/>
          <w:lang w:val="en-GB"/>
        </w:rPr>
      </w:pPr>
      <w:r w:rsidRPr="00842946">
        <w:rPr>
          <w:rFonts w:ascii="Arial" w:hAnsi="Arial" w:cs="Arial"/>
          <w:lang w:val="en-GB"/>
        </w:rPr>
        <w:t xml:space="preserve">To track the circuit for the movement of </w:t>
      </w:r>
      <w:r w:rsidR="00842946" w:rsidRPr="00842946">
        <w:rPr>
          <w:rFonts w:ascii="Arial" w:hAnsi="Arial" w:cs="Arial"/>
          <w:lang w:val="en-GB"/>
        </w:rPr>
        <w:t>documents;</w:t>
      </w:r>
      <w:r w:rsidR="006666B4" w:rsidRPr="00842946">
        <w:rPr>
          <w:rFonts w:ascii="Arial" w:hAnsi="Arial" w:cs="Arial"/>
          <w:lang w:val="en-GB"/>
        </w:rPr>
        <w:t xml:space="preserve"> </w:t>
      </w:r>
    </w:p>
    <w:p w14:paraId="03413BF3" w14:textId="78B463EA" w:rsidR="006666B4" w:rsidRPr="00842946" w:rsidRDefault="009E5A9E" w:rsidP="00C36614">
      <w:pPr>
        <w:pStyle w:val="Paragraphedeliste"/>
        <w:numPr>
          <w:ilvl w:val="0"/>
          <w:numId w:val="1"/>
        </w:numPr>
        <w:jc w:val="both"/>
        <w:rPr>
          <w:rFonts w:ascii="Arial" w:hAnsi="Arial" w:cs="Arial"/>
          <w:lang w:val="en-GB"/>
        </w:rPr>
      </w:pPr>
      <w:r w:rsidRPr="00842946">
        <w:rPr>
          <w:rFonts w:ascii="Arial" w:hAnsi="Arial" w:cs="Arial"/>
          <w:lang w:val="en-GB"/>
        </w:rPr>
        <w:t>To define the roles extended to different</w:t>
      </w:r>
      <w:r w:rsidR="006666B4" w:rsidRPr="00842946">
        <w:rPr>
          <w:rFonts w:ascii="Arial" w:hAnsi="Arial" w:cs="Arial"/>
          <w:lang w:val="en-GB"/>
        </w:rPr>
        <w:t xml:space="preserve"> a</w:t>
      </w:r>
      <w:r w:rsidRPr="00842946">
        <w:rPr>
          <w:rFonts w:ascii="Arial" w:hAnsi="Arial" w:cs="Arial"/>
          <w:lang w:val="en-GB"/>
        </w:rPr>
        <w:t xml:space="preserve">ctors at every stage of the execution of </w:t>
      </w:r>
      <w:r w:rsidR="00842946" w:rsidRPr="00842946">
        <w:rPr>
          <w:rFonts w:ascii="Arial" w:hAnsi="Arial" w:cs="Arial"/>
          <w:lang w:val="en-GB"/>
        </w:rPr>
        <w:t>operations;</w:t>
      </w:r>
      <w:r w:rsidR="006666B4" w:rsidRPr="00842946">
        <w:rPr>
          <w:rFonts w:ascii="Arial" w:hAnsi="Arial" w:cs="Arial"/>
          <w:lang w:val="en-GB"/>
        </w:rPr>
        <w:t xml:space="preserve"> </w:t>
      </w:r>
    </w:p>
    <w:p w14:paraId="648F7419" w14:textId="485E74EC" w:rsidR="006666B4" w:rsidRPr="00842946" w:rsidRDefault="00F954B5" w:rsidP="00C36614">
      <w:pPr>
        <w:pStyle w:val="Paragraphedeliste"/>
        <w:numPr>
          <w:ilvl w:val="0"/>
          <w:numId w:val="1"/>
        </w:numPr>
        <w:jc w:val="both"/>
        <w:rPr>
          <w:rFonts w:ascii="Arial" w:hAnsi="Arial" w:cs="Arial"/>
          <w:lang w:val="en-GB"/>
        </w:rPr>
      </w:pPr>
      <w:r w:rsidRPr="00842946">
        <w:rPr>
          <w:rFonts w:ascii="Arial" w:hAnsi="Arial" w:cs="Arial"/>
          <w:lang w:val="en-GB"/>
        </w:rPr>
        <w:t xml:space="preserve">To know the </w:t>
      </w:r>
      <w:r w:rsidR="00376189" w:rsidRPr="00842946">
        <w:rPr>
          <w:rFonts w:ascii="Arial" w:hAnsi="Arial" w:cs="Arial"/>
          <w:lang w:val="en-GB"/>
        </w:rPr>
        <w:t xml:space="preserve">tools </w:t>
      </w:r>
      <w:r w:rsidR="00B9497F" w:rsidRPr="00842946">
        <w:rPr>
          <w:rFonts w:ascii="Arial" w:hAnsi="Arial" w:cs="Arial"/>
          <w:lang w:val="en-GB"/>
        </w:rPr>
        <w:t>and documents</w:t>
      </w:r>
      <w:r w:rsidRPr="00842946">
        <w:rPr>
          <w:rFonts w:ascii="Arial" w:hAnsi="Arial" w:cs="Arial"/>
          <w:lang w:val="en-GB"/>
        </w:rPr>
        <w:t xml:space="preserve"> of the actors in charge of carry</w:t>
      </w:r>
      <w:r w:rsidR="00B9497F" w:rsidRPr="00842946">
        <w:rPr>
          <w:rFonts w:ascii="Arial" w:hAnsi="Arial" w:cs="Arial"/>
          <w:lang w:val="en-GB"/>
        </w:rPr>
        <w:t>ing</w:t>
      </w:r>
      <w:r w:rsidRPr="00842946">
        <w:rPr>
          <w:rFonts w:ascii="Arial" w:hAnsi="Arial" w:cs="Arial"/>
          <w:lang w:val="en-GB"/>
        </w:rPr>
        <w:t xml:space="preserve"> out the </w:t>
      </w:r>
      <w:r w:rsidR="00842946" w:rsidRPr="00842946">
        <w:rPr>
          <w:rFonts w:ascii="Arial" w:hAnsi="Arial" w:cs="Arial"/>
          <w:lang w:val="en-GB"/>
        </w:rPr>
        <w:t>operations;</w:t>
      </w:r>
      <w:r w:rsidR="006666B4" w:rsidRPr="00842946">
        <w:rPr>
          <w:rFonts w:ascii="Arial" w:hAnsi="Arial" w:cs="Arial"/>
          <w:lang w:val="en-GB"/>
        </w:rPr>
        <w:t xml:space="preserve"> </w:t>
      </w:r>
    </w:p>
    <w:p w14:paraId="29893737" w14:textId="2254CC1C" w:rsidR="006666B4" w:rsidRPr="00842946" w:rsidRDefault="00376189" w:rsidP="00C36614">
      <w:pPr>
        <w:pStyle w:val="Paragraphedeliste"/>
        <w:numPr>
          <w:ilvl w:val="0"/>
          <w:numId w:val="1"/>
        </w:numPr>
        <w:jc w:val="both"/>
        <w:rPr>
          <w:rFonts w:ascii="Arial" w:hAnsi="Arial" w:cs="Arial"/>
          <w:lang w:val="en-GB"/>
        </w:rPr>
      </w:pPr>
      <w:r w:rsidRPr="00842946">
        <w:rPr>
          <w:rFonts w:ascii="Arial" w:hAnsi="Arial" w:cs="Arial"/>
          <w:lang w:val="en-GB"/>
        </w:rPr>
        <w:t>To identify the main</w:t>
      </w:r>
      <w:r w:rsidR="006666B4" w:rsidRPr="00842946">
        <w:rPr>
          <w:rFonts w:ascii="Arial" w:hAnsi="Arial" w:cs="Arial"/>
          <w:lang w:val="en-GB"/>
        </w:rPr>
        <w:t xml:space="preserve"> types </w:t>
      </w:r>
      <w:r w:rsidRPr="00842946">
        <w:rPr>
          <w:rFonts w:ascii="Arial" w:hAnsi="Arial" w:cs="Arial"/>
          <w:lang w:val="en-GB"/>
        </w:rPr>
        <w:t xml:space="preserve">of controls to comply with on a daily, weekly, monthly and annual </w:t>
      </w:r>
      <w:r w:rsidR="00842946" w:rsidRPr="00842946">
        <w:rPr>
          <w:rFonts w:ascii="Arial" w:hAnsi="Arial" w:cs="Arial"/>
          <w:lang w:val="en-GB"/>
        </w:rPr>
        <w:t>basis;</w:t>
      </w:r>
      <w:r w:rsidR="006666B4" w:rsidRPr="00842946">
        <w:rPr>
          <w:rFonts w:ascii="Arial" w:hAnsi="Arial" w:cs="Arial"/>
          <w:lang w:val="en-GB"/>
        </w:rPr>
        <w:t xml:space="preserve"> </w:t>
      </w:r>
    </w:p>
    <w:p w14:paraId="346DBE70" w14:textId="0E618D0E" w:rsidR="006666B4" w:rsidRPr="00842946" w:rsidRDefault="00376189" w:rsidP="00C36614">
      <w:pPr>
        <w:pStyle w:val="Paragraphedeliste"/>
        <w:numPr>
          <w:ilvl w:val="0"/>
          <w:numId w:val="1"/>
        </w:numPr>
        <w:jc w:val="both"/>
        <w:rPr>
          <w:rFonts w:ascii="Arial" w:hAnsi="Arial" w:cs="Arial"/>
          <w:lang w:val="en-GB"/>
        </w:rPr>
      </w:pPr>
      <w:r w:rsidRPr="00842946">
        <w:rPr>
          <w:rFonts w:ascii="Arial" w:hAnsi="Arial" w:cs="Arial"/>
          <w:lang w:val="en-GB"/>
        </w:rPr>
        <w:t xml:space="preserve">To indicate various levels of </w:t>
      </w:r>
      <w:r w:rsidR="00842946" w:rsidRPr="00842946">
        <w:rPr>
          <w:rFonts w:ascii="Arial" w:hAnsi="Arial" w:cs="Arial"/>
          <w:lang w:val="en-GB"/>
        </w:rPr>
        <w:t>controls,</w:t>
      </w:r>
      <w:r w:rsidRPr="00842946">
        <w:rPr>
          <w:rFonts w:ascii="Arial" w:hAnsi="Arial" w:cs="Arial"/>
          <w:lang w:val="en-GB"/>
        </w:rPr>
        <w:t xml:space="preserve"> </w:t>
      </w:r>
      <w:r w:rsidR="00842946" w:rsidRPr="00842946">
        <w:rPr>
          <w:rFonts w:ascii="Arial" w:hAnsi="Arial" w:cs="Arial"/>
          <w:lang w:val="en-GB"/>
        </w:rPr>
        <w:t>self-control</w:t>
      </w:r>
      <w:r w:rsidRPr="00842946">
        <w:rPr>
          <w:rFonts w:ascii="Arial" w:hAnsi="Arial" w:cs="Arial"/>
          <w:lang w:val="en-GB"/>
        </w:rPr>
        <w:t xml:space="preserve">, top down control, internal audit </w:t>
      </w:r>
      <w:proofErr w:type="spellStart"/>
      <w:r w:rsidRPr="00842946">
        <w:rPr>
          <w:rFonts w:ascii="Arial" w:hAnsi="Arial" w:cs="Arial"/>
          <w:lang w:val="en-GB"/>
        </w:rPr>
        <w:t>etc</w:t>
      </w:r>
      <w:proofErr w:type="spellEnd"/>
      <w:r w:rsidRPr="00842946">
        <w:rPr>
          <w:rFonts w:ascii="Arial" w:hAnsi="Arial" w:cs="Arial"/>
          <w:lang w:val="en-GB"/>
        </w:rPr>
        <w:t xml:space="preserve"> </w:t>
      </w:r>
    </w:p>
    <w:p w14:paraId="6CCCC778" w14:textId="29137343" w:rsidR="006666B4" w:rsidRPr="00842946" w:rsidRDefault="00B9497F" w:rsidP="00C36614">
      <w:pPr>
        <w:jc w:val="both"/>
        <w:rPr>
          <w:rFonts w:ascii="Arial" w:hAnsi="Arial" w:cs="Arial"/>
          <w:lang w:val="en-GB"/>
        </w:rPr>
      </w:pPr>
      <w:r w:rsidRPr="00842946">
        <w:rPr>
          <w:rFonts w:ascii="Arial" w:hAnsi="Arial" w:cs="Arial"/>
          <w:lang w:val="en-GB"/>
        </w:rPr>
        <w:t xml:space="preserve">The word procedure </w:t>
      </w:r>
      <w:r w:rsidR="00842946" w:rsidRPr="00842946">
        <w:rPr>
          <w:rFonts w:ascii="Arial" w:hAnsi="Arial" w:cs="Arial"/>
          <w:lang w:val="en-GB"/>
        </w:rPr>
        <w:t>means:</w:t>
      </w:r>
      <w:r w:rsidR="00842946">
        <w:rPr>
          <w:rFonts w:ascii="Arial" w:hAnsi="Arial" w:cs="Arial"/>
          <w:lang w:val="en-GB"/>
        </w:rPr>
        <w:t> </w:t>
      </w:r>
    </w:p>
    <w:p w14:paraId="7DA208B7" w14:textId="1E8BE350" w:rsidR="006666B4" w:rsidRPr="00842946" w:rsidRDefault="007120FE" w:rsidP="00C36614">
      <w:pPr>
        <w:pStyle w:val="Paragraphedeliste"/>
        <w:numPr>
          <w:ilvl w:val="0"/>
          <w:numId w:val="1"/>
        </w:numPr>
        <w:jc w:val="both"/>
        <w:rPr>
          <w:rFonts w:ascii="Arial" w:hAnsi="Arial" w:cs="Arial"/>
          <w:lang w:val="en-GB"/>
        </w:rPr>
      </w:pPr>
      <w:r w:rsidRPr="00842946">
        <w:rPr>
          <w:rFonts w:ascii="Arial" w:hAnsi="Arial" w:cs="Arial"/>
          <w:lang w:val="en-GB"/>
        </w:rPr>
        <w:t>The set of i</w:t>
      </w:r>
      <w:r w:rsidR="00B9497F" w:rsidRPr="00842946">
        <w:rPr>
          <w:rFonts w:ascii="Arial" w:hAnsi="Arial" w:cs="Arial"/>
          <w:lang w:val="en-GB"/>
        </w:rPr>
        <w:t xml:space="preserve">nstructions to carry out </w:t>
      </w:r>
      <w:r w:rsidR="00842946" w:rsidRPr="00842946">
        <w:rPr>
          <w:rFonts w:ascii="Arial" w:hAnsi="Arial" w:cs="Arial"/>
          <w:lang w:val="en-GB"/>
        </w:rPr>
        <w:t>duties;</w:t>
      </w:r>
      <w:r w:rsidR="006666B4" w:rsidRPr="00842946">
        <w:rPr>
          <w:rFonts w:ascii="Arial" w:hAnsi="Arial" w:cs="Arial"/>
          <w:lang w:val="en-GB"/>
        </w:rPr>
        <w:t xml:space="preserve"> </w:t>
      </w:r>
    </w:p>
    <w:p w14:paraId="13D749F0" w14:textId="5ECD409C" w:rsidR="006666B4" w:rsidRPr="00842946" w:rsidRDefault="007120FE" w:rsidP="00C36614">
      <w:pPr>
        <w:pStyle w:val="Paragraphedeliste"/>
        <w:numPr>
          <w:ilvl w:val="0"/>
          <w:numId w:val="1"/>
        </w:numPr>
        <w:jc w:val="both"/>
        <w:rPr>
          <w:rFonts w:ascii="Arial" w:hAnsi="Arial" w:cs="Arial"/>
          <w:lang w:val="en-GB"/>
        </w:rPr>
      </w:pPr>
      <w:r w:rsidRPr="00842946">
        <w:rPr>
          <w:rFonts w:ascii="Arial" w:hAnsi="Arial" w:cs="Arial"/>
          <w:lang w:val="en-GB"/>
        </w:rPr>
        <w:t xml:space="preserve">The </w:t>
      </w:r>
      <w:r w:rsidR="00300FDD" w:rsidRPr="00842946">
        <w:rPr>
          <w:rFonts w:ascii="Arial" w:hAnsi="Arial" w:cs="Arial"/>
          <w:lang w:val="en-GB"/>
        </w:rPr>
        <w:t>necessary documents, their use</w:t>
      </w:r>
      <w:r w:rsidRPr="00842946">
        <w:rPr>
          <w:rFonts w:ascii="Arial" w:hAnsi="Arial" w:cs="Arial"/>
          <w:lang w:val="en-GB"/>
        </w:rPr>
        <w:t>,</w:t>
      </w:r>
      <w:r w:rsidR="00300FDD" w:rsidRPr="00842946">
        <w:rPr>
          <w:rFonts w:ascii="Arial" w:hAnsi="Arial" w:cs="Arial"/>
          <w:lang w:val="en-GB"/>
        </w:rPr>
        <w:t xml:space="preserve"> their issuing and their </w:t>
      </w:r>
      <w:r w:rsidR="00842946" w:rsidRPr="00842946">
        <w:rPr>
          <w:rFonts w:ascii="Arial" w:hAnsi="Arial" w:cs="Arial"/>
          <w:lang w:val="en-GB"/>
        </w:rPr>
        <w:t>preservation;</w:t>
      </w:r>
      <w:r w:rsidR="006666B4" w:rsidRPr="00842946">
        <w:rPr>
          <w:rFonts w:ascii="Arial" w:hAnsi="Arial" w:cs="Arial"/>
          <w:lang w:val="en-GB"/>
        </w:rPr>
        <w:t xml:space="preserve"> </w:t>
      </w:r>
    </w:p>
    <w:p w14:paraId="59E67938" w14:textId="519D0BDB" w:rsidR="006666B4" w:rsidRPr="00842946" w:rsidRDefault="007120FE" w:rsidP="00C36614">
      <w:pPr>
        <w:pStyle w:val="Paragraphedeliste"/>
        <w:numPr>
          <w:ilvl w:val="0"/>
          <w:numId w:val="1"/>
        </w:numPr>
        <w:jc w:val="both"/>
        <w:rPr>
          <w:rFonts w:ascii="Arial" w:hAnsi="Arial" w:cs="Arial"/>
          <w:lang w:val="en-GB"/>
        </w:rPr>
      </w:pPr>
      <w:r w:rsidRPr="00842946">
        <w:rPr>
          <w:rFonts w:ascii="Arial" w:hAnsi="Arial" w:cs="Arial"/>
          <w:lang w:val="en-GB"/>
        </w:rPr>
        <w:t xml:space="preserve">The mechanisms of control to put in place and their </w:t>
      </w:r>
      <w:r w:rsidR="00566E70" w:rsidRPr="00842946">
        <w:rPr>
          <w:rFonts w:ascii="Arial" w:hAnsi="Arial" w:cs="Arial"/>
          <w:lang w:val="en-GB"/>
        </w:rPr>
        <w:t>compliance.</w:t>
      </w:r>
      <w:r w:rsidR="006666B4" w:rsidRPr="00842946">
        <w:rPr>
          <w:rFonts w:ascii="Arial" w:hAnsi="Arial" w:cs="Arial"/>
          <w:lang w:val="en-GB"/>
        </w:rPr>
        <w:t xml:space="preserve"> </w:t>
      </w:r>
    </w:p>
    <w:p w14:paraId="6EEAC3A1" w14:textId="22CFE3BD" w:rsidR="006666B4" w:rsidRPr="00842946" w:rsidRDefault="006666B4" w:rsidP="00C36614">
      <w:pPr>
        <w:jc w:val="both"/>
        <w:rPr>
          <w:rFonts w:ascii="Arial" w:hAnsi="Arial" w:cs="Arial"/>
          <w:lang w:val="en-GB"/>
        </w:rPr>
      </w:pPr>
    </w:p>
    <w:p w14:paraId="1C609929" w14:textId="383E6C14" w:rsidR="006666B4" w:rsidRPr="00842946" w:rsidRDefault="00F317E7" w:rsidP="00C36614">
      <w:pPr>
        <w:pStyle w:val="Paragraphedeliste"/>
        <w:numPr>
          <w:ilvl w:val="0"/>
          <w:numId w:val="2"/>
        </w:numPr>
        <w:jc w:val="both"/>
        <w:rPr>
          <w:rFonts w:ascii="Arial" w:hAnsi="Arial" w:cs="Arial"/>
          <w:b/>
          <w:bCs/>
          <w:sz w:val="28"/>
          <w:szCs w:val="28"/>
          <w:lang w:val="en-GB"/>
        </w:rPr>
      </w:pPr>
      <w:r w:rsidRPr="00842946">
        <w:rPr>
          <w:rFonts w:ascii="Arial" w:hAnsi="Arial" w:cs="Arial"/>
          <w:b/>
          <w:bCs/>
          <w:sz w:val="28"/>
          <w:szCs w:val="28"/>
          <w:lang w:val="en-GB"/>
        </w:rPr>
        <w:t>Pre</w:t>
      </w:r>
      <w:r w:rsidR="006666B4" w:rsidRPr="00842946">
        <w:rPr>
          <w:rFonts w:ascii="Arial" w:hAnsi="Arial" w:cs="Arial"/>
          <w:b/>
          <w:bCs/>
          <w:sz w:val="28"/>
          <w:szCs w:val="28"/>
          <w:lang w:val="en-GB"/>
        </w:rPr>
        <w:t xml:space="preserve">sentation </w:t>
      </w:r>
      <w:r w:rsidRPr="00842946">
        <w:rPr>
          <w:rFonts w:ascii="Arial" w:hAnsi="Arial" w:cs="Arial"/>
          <w:b/>
          <w:bCs/>
          <w:sz w:val="28"/>
          <w:szCs w:val="28"/>
          <w:lang w:val="en-GB"/>
        </w:rPr>
        <w:t>of the manual</w:t>
      </w:r>
    </w:p>
    <w:p w14:paraId="5E9FBDF8" w14:textId="3BEDF3BB" w:rsidR="006666B4" w:rsidRPr="00842946" w:rsidRDefault="00566E70" w:rsidP="00C36614">
      <w:pPr>
        <w:pStyle w:val="Paragraphedeliste"/>
        <w:numPr>
          <w:ilvl w:val="1"/>
          <w:numId w:val="3"/>
        </w:numPr>
        <w:jc w:val="both"/>
        <w:rPr>
          <w:rFonts w:ascii="Arial" w:hAnsi="Arial" w:cs="Arial"/>
          <w:lang w:val="en-GB"/>
        </w:rPr>
      </w:pPr>
      <w:r w:rsidRPr="00842946">
        <w:rPr>
          <w:rFonts w:ascii="Arial" w:hAnsi="Arial" w:cs="Arial"/>
          <w:lang w:val="en-GB"/>
        </w:rPr>
        <w:t>Scope of application</w:t>
      </w:r>
    </w:p>
    <w:p w14:paraId="4BB6A2BF" w14:textId="3D46758B" w:rsidR="006666B4" w:rsidRPr="00842946" w:rsidRDefault="006C1C78" w:rsidP="00C36614">
      <w:pPr>
        <w:jc w:val="both"/>
        <w:rPr>
          <w:rFonts w:ascii="Arial" w:hAnsi="Arial" w:cs="Arial"/>
          <w:lang w:val="en-GB"/>
        </w:rPr>
      </w:pPr>
      <w:r w:rsidRPr="00842946">
        <w:rPr>
          <w:rFonts w:ascii="Arial" w:hAnsi="Arial" w:cs="Arial"/>
          <w:lang w:val="en-GB"/>
        </w:rPr>
        <w:t>This manual describes the management procedures for the inflows and disbursements of the WCO – WCA.</w:t>
      </w:r>
      <w:r w:rsidR="009D4DB3" w:rsidRPr="00842946">
        <w:rPr>
          <w:rFonts w:ascii="Arial" w:hAnsi="Arial" w:cs="Arial"/>
          <w:lang w:val="en-GB"/>
        </w:rPr>
        <w:t xml:space="preserve"> </w:t>
      </w:r>
    </w:p>
    <w:p w14:paraId="00F55777" w14:textId="3151BDAE" w:rsidR="006666B4" w:rsidRPr="00842946" w:rsidRDefault="007222B7" w:rsidP="00C36614">
      <w:pPr>
        <w:pStyle w:val="Paragraphedeliste"/>
        <w:numPr>
          <w:ilvl w:val="1"/>
          <w:numId w:val="3"/>
        </w:numPr>
        <w:jc w:val="both"/>
        <w:rPr>
          <w:rFonts w:ascii="Arial" w:hAnsi="Arial" w:cs="Arial"/>
          <w:lang w:val="en-GB"/>
        </w:rPr>
      </w:pPr>
      <w:r w:rsidRPr="00842946">
        <w:rPr>
          <w:rFonts w:ascii="Arial" w:hAnsi="Arial" w:cs="Arial"/>
          <w:lang w:val="en-GB"/>
        </w:rPr>
        <w:t>Objectives</w:t>
      </w:r>
      <w:r w:rsidR="006C1C78" w:rsidRPr="00842946">
        <w:rPr>
          <w:rFonts w:ascii="Arial" w:hAnsi="Arial" w:cs="Arial"/>
          <w:lang w:val="en-GB"/>
        </w:rPr>
        <w:t xml:space="preserve"> of the manual</w:t>
      </w:r>
    </w:p>
    <w:p w14:paraId="345C6022" w14:textId="753EDC23" w:rsidR="009D4DB3" w:rsidRPr="00842946" w:rsidRDefault="002049DF" w:rsidP="00C36614">
      <w:pPr>
        <w:jc w:val="both"/>
        <w:rPr>
          <w:rFonts w:ascii="Arial" w:hAnsi="Arial" w:cs="Arial"/>
          <w:lang w:val="en-GB"/>
        </w:rPr>
      </w:pPr>
      <w:r w:rsidRPr="00842946">
        <w:rPr>
          <w:rFonts w:ascii="Arial" w:hAnsi="Arial" w:cs="Arial"/>
          <w:lang w:val="en-GB"/>
        </w:rPr>
        <w:t xml:space="preserve">This manual has as a general </w:t>
      </w:r>
      <w:r w:rsidR="007222B7" w:rsidRPr="00842946">
        <w:rPr>
          <w:rFonts w:ascii="Arial" w:hAnsi="Arial" w:cs="Arial"/>
          <w:lang w:val="en-GB"/>
        </w:rPr>
        <w:t>objective:</w:t>
      </w:r>
      <w:r w:rsidRPr="00842946">
        <w:rPr>
          <w:rFonts w:ascii="Arial" w:hAnsi="Arial" w:cs="Arial"/>
          <w:lang w:val="en-GB"/>
        </w:rPr>
        <w:t xml:space="preserve"> the formalization of the management rules complying with the scope of application mentioned above. Its specific objectives </w:t>
      </w:r>
      <w:r w:rsidR="007222B7" w:rsidRPr="00842946">
        <w:rPr>
          <w:rFonts w:ascii="Arial" w:hAnsi="Arial" w:cs="Arial"/>
          <w:lang w:val="en-GB"/>
        </w:rPr>
        <w:t>are:</w:t>
      </w:r>
    </w:p>
    <w:p w14:paraId="7A6B382C" w14:textId="51028CFB" w:rsidR="009D4DB3" w:rsidRPr="00842946" w:rsidRDefault="007E3DF4" w:rsidP="00C36614">
      <w:pPr>
        <w:pStyle w:val="Paragraphedeliste"/>
        <w:numPr>
          <w:ilvl w:val="0"/>
          <w:numId w:val="18"/>
        </w:numPr>
        <w:jc w:val="both"/>
        <w:rPr>
          <w:rFonts w:ascii="Arial" w:hAnsi="Arial" w:cs="Arial"/>
          <w:lang w:val="en-GB"/>
        </w:rPr>
      </w:pPr>
      <w:r w:rsidRPr="00842946">
        <w:rPr>
          <w:rFonts w:ascii="Arial" w:hAnsi="Arial" w:cs="Arial"/>
          <w:lang w:val="en-GB"/>
        </w:rPr>
        <w:t>The</w:t>
      </w:r>
      <w:r w:rsidR="009D4DB3" w:rsidRPr="00842946">
        <w:rPr>
          <w:rFonts w:ascii="Arial" w:hAnsi="Arial" w:cs="Arial"/>
          <w:lang w:val="en-GB"/>
        </w:rPr>
        <w:t xml:space="preserve"> publication </w:t>
      </w:r>
      <w:r w:rsidRPr="00842946">
        <w:rPr>
          <w:rFonts w:ascii="Arial" w:hAnsi="Arial" w:cs="Arial"/>
          <w:lang w:val="en-GB"/>
        </w:rPr>
        <w:t>to all the actors of the inflows and outflows process</w:t>
      </w:r>
      <w:r w:rsidR="009D4DB3" w:rsidRPr="00842946">
        <w:rPr>
          <w:rFonts w:ascii="Arial" w:hAnsi="Arial" w:cs="Arial"/>
          <w:lang w:val="en-GB"/>
        </w:rPr>
        <w:t xml:space="preserve"> </w:t>
      </w:r>
      <w:r w:rsidRPr="00842946">
        <w:rPr>
          <w:rFonts w:ascii="Arial" w:hAnsi="Arial" w:cs="Arial"/>
          <w:lang w:val="en-GB"/>
        </w:rPr>
        <w:t>of a manual of procedure complying with the missions of the regional structures and the missions of the WCO – WCA Vice Chair.</w:t>
      </w:r>
      <w:r w:rsidR="009D4DB3" w:rsidRPr="00842946">
        <w:rPr>
          <w:rFonts w:ascii="Arial" w:hAnsi="Arial" w:cs="Arial"/>
          <w:lang w:val="en-GB"/>
        </w:rPr>
        <w:t xml:space="preserve">; </w:t>
      </w:r>
    </w:p>
    <w:p w14:paraId="0BA1E67B" w14:textId="5EBE94A4" w:rsidR="009D4DB3" w:rsidRPr="00842946" w:rsidRDefault="007E3DF4" w:rsidP="00C36614">
      <w:pPr>
        <w:pStyle w:val="Paragraphedeliste"/>
        <w:numPr>
          <w:ilvl w:val="0"/>
          <w:numId w:val="18"/>
        </w:numPr>
        <w:jc w:val="both"/>
        <w:rPr>
          <w:rFonts w:ascii="Arial" w:hAnsi="Arial" w:cs="Arial"/>
          <w:lang w:val="en-GB"/>
        </w:rPr>
      </w:pPr>
      <w:r w:rsidRPr="00842946">
        <w:rPr>
          <w:rFonts w:ascii="Arial" w:hAnsi="Arial" w:cs="Arial"/>
          <w:lang w:val="en-GB"/>
        </w:rPr>
        <w:t>The creation of a formal framework for the management of inflows and outflows</w:t>
      </w:r>
      <w:r w:rsidR="007222B7" w:rsidRPr="00842946">
        <w:rPr>
          <w:rFonts w:ascii="Arial" w:hAnsi="Arial" w:cs="Arial"/>
          <w:lang w:val="en-GB"/>
        </w:rPr>
        <w:t>;</w:t>
      </w:r>
      <w:r w:rsidR="009D4DB3" w:rsidRPr="00842946">
        <w:rPr>
          <w:rFonts w:ascii="Arial" w:hAnsi="Arial" w:cs="Arial"/>
          <w:lang w:val="en-GB"/>
        </w:rPr>
        <w:t xml:space="preserve"> </w:t>
      </w:r>
    </w:p>
    <w:p w14:paraId="507A5001" w14:textId="1CD1F081" w:rsidR="009D4DB3" w:rsidRPr="00842946" w:rsidRDefault="007E3DF4" w:rsidP="00C36614">
      <w:pPr>
        <w:pStyle w:val="Paragraphedeliste"/>
        <w:numPr>
          <w:ilvl w:val="0"/>
          <w:numId w:val="18"/>
        </w:numPr>
        <w:jc w:val="both"/>
        <w:rPr>
          <w:rFonts w:ascii="Arial" w:hAnsi="Arial" w:cs="Arial"/>
          <w:lang w:val="en-GB"/>
        </w:rPr>
      </w:pPr>
      <w:r w:rsidRPr="00842946">
        <w:rPr>
          <w:rFonts w:ascii="Arial" w:hAnsi="Arial" w:cs="Arial"/>
          <w:lang w:val="en-GB"/>
        </w:rPr>
        <w:t>The description of the conditions which enable</w:t>
      </w:r>
      <w:r w:rsidR="00A44E82" w:rsidRPr="00842946">
        <w:rPr>
          <w:rFonts w:ascii="Arial" w:hAnsi="Arial" w:cs="Arial"/>
          <w:lang w:val="en-GB"/>
        </w:rPr>
        <w:t>s</w:t>
      </w:r>
      <w:r w:rsidR="007222B7">
        <w:rPr>
          <w:rFonts w:ascii="Arial" w:hAnsi="Arial" w:cs="Arial"/>
          <w:lang w:val="en-GB"/>
        </w:rPr>
        <w:t xml:space="preserve"> an internal efficient control</w:t>
      </w:r>
      <w:r w:rsidR="009D4DB3" w:rsidRPr="00842946">
        <w:rPr>
          <w:rFonts w:ascii="Arial" w:hAnsi="Arial" w:cs="Arial"/>
          <w:lang w:val="en-GB"/>
        </w:rPr>
        <w:t xml:space="preserve">; </w:t>
      </w:r>
    </w:p>
    <w:p w14:paraId="7A9B6EEB" w14:textId="330AF3AE" w:rsidR="009D4DB3" w:rsidRPr="00842946" w:rsidRDefault="00421B92" w:rsidP="00C36614">
      <w:pPr>
        <w:pStyle w:val="Paragraphedeliste"/>
        <w:numPr>
          <w:ilvl w:val="0"/>
          <w:numId w:val="18"/>
        </w:numPr>
        <w:jc w:val="both"/>
        <w:rPr>
          <w:rFonts w:ascii="Arial" w:hAnsi="Arial" w:cs="Arial"/>
          <w:lang w:val="en-GB"/>
        </w:rPr>
      </w:pPr>
      <w:r w:rsidRPr="00842946">
        <w:rPr>
          <w:rFonts w:ascii="Arial" w:hAnsi="Arial" w:cs="Arial"/>
          <w:lang w:val="en-GB"/>
        </w:rPr>
        <w:t>The formaliz</w:t>
      </w:r>
      <w:r w:rsidR="009D4DB3" w:rsidRPr="00842946">
        <w:rPr>
          <w:rFonts w:ascii="Arial" w:hAnsi="Arial" w:cs="Arial"/>
          <w:lang w:val="en-GB"/>
        </w:rPr>
        <w:t xml:space="preserve">ation </w:t>
      </w:r>
      <w:r w:rsidRPr="00842946">
        <w:rPr>
          <w:rFonts w:ascii="Arial" w:hAnsi="Arial" w:cs="Arial"/>
          <w:lang w:val="en-GB"/>
        </w:rPr>
        <w:t xml:space="preserve">of the controls to carry out as well as the </w:t>
      </w:r>
      <w:r w:rsidR="009D4DB3" w:rsidRPr="00842946">
        <w:rPr>
          <w:rFonts w:ascii="Arial" w:hAnsi="Arial" w:cs="Arial"/>
          <w:lang w:val="en-GB"/>
        </w:rPr>
        <w:t xml:space="preserve">identification </w:t>
      </w:r>
      <w:r w:rsidRPr="00842946">
        <w:rPr>
          <w:rFonts w:ascii="Arial" w:hAnsi="Arial" w:cs="Arial"/>
          <w:lang w:val="en-GB"/>
        </w:rPr>
        <w:t xml:space="preserve">the officers in </w:t>
      </w:r>
      <w:r w:rsidR="006541A8" w:rsidRPr="00842946">
        <w:rPr>
          <w:rFonts w:ascii="Arial" w:hAnsi="Arial" w:cs="Arial"/>
          <w:lang w:val="en-GB"/>
        </w:rPr>
        <w:t>charge.</w:t>
      </w:r>
      <w:r w:rsidR="009D4DB3" w:rsidRPr="00842946">
        <w:rPr>
          <w:rFonts w:ascii="Arial" w:hAnsi="Arial" w:cs="Arial"/>
          <w:lang w:val="en-GB"/>
        </w:rPr>
        <w:t xml:space="preserve"> </w:t>
      </w:r>
    </w:p>
    <w:p w14:paraId="68DC4363" w14:textId="77777777" w:rsidR="009D4DB3" w:rsidRPr="00842946" w:rsidRDefault="009D4DB3" w:rsidP="00C36614">
      <w:pPr>
        <w:pStyle w:val="Paragraphedeliste"/>
        <w:jc w:val="both"/>
        <w:rPr>
          <w:rFonts w:ascii="Arial" w:hAnsi="Arial" w:cs="Arial"/>
          <w:lang w:val="en-GB"/>
        </w:rPr>
      </w:pPr>
    </w:p>
    <w:p w14:paraId="4F4FC014" w14:textId="5EB1246E" w:rsidR="009D4DB3" w:rsidRPr="00842946" w:rsidRDefault="006541A8" w:rsidP="00C36614">
      <w:pPr>
        <w:pStyle w:val="Paragraphedeliste"/>
        <w:numPr>
          <w:ilvl w:val="1"/>
          <w:numId w:val="3"/>
        </w:numPr>
        <w:jc w:val="both"/>
        <w:rPr>
          <w:rFonts w:ascii="Arial" w:hAnsi="Arial" w:cs="Arial"/>
          <w:lang w:val="en-GB"/>
        </w:rPr>
      </w:pPr>
      <w:r w:rsidRPr="00842946">
        <w:rPr>
          <w:rFonts w:ascii="Arial" w:hAnsi="Arial" w:cs="Arial"/>
          <w:lang w:val="en-GB"/>
        </w:rPr>
        <w:t>Man</w:t>
      </w:r>
      <w:r w:rsidR="008E0C05" w:rsidRPr="00842946">
        <w:rPr>
          <w:rFonts w:ascii="Arial" w:hAnsi="Arial" w:cs="Arial"/>
          <w:lang w:val="en-GB"/>
        </w:rPr>
        <w:t>ual Updating</w:t>
      </w:r>
    </w:p>
    <w:p w14:paraId="5881BF81" w14:textId="54228499" w:rsidR="009D4DB3" w:rsidRPr="00842946" w:rsidRDefault="006541A8" w:rsidP="00E70BDE">
      <w:pPr>
        <w:jc w:val="both"/>
        <w:rPr>
          <w:rFonts w:ascii="Arial" w:hAnsi="Arial" w:cs="Arial"/>
          <w:lang w:val="en-GB"/>
        </w:rPr>
      </w:pPr>
      <w:r w:rsidRPr="00842946">
        <w:rPr>
          <w:rFonts w:ascii="Arial" w:hAnsi="Arial" w:cs="Arial"/>
          <w:lang w:val="en-GB"/>
        </w:rPr>
        <w:t>Any am</w:t>
      </w:r>
      <w:r w:rsidR="007D4A81" w:rsidRPr="00842946">
        <w:rPr>
          <w:rFonts w:ascii="Arial" w:hAnsi="Arial" w:cs="Arial"/>
          <w:lang w:val="en-GB"/>
        </w:rPr>
        <w:t>endment to the procedure for it</w:t>
      </w:r>
      <w:r w:rsidRPr="00842946">
        <w:rPr>
          <w:rFonts w:ascii="Arial" w:hAnsi="Arial" w:cs="Arial"/>
          <w:lang w:val="en-GB"/>
        </w:rPr>
        <w:t>s implementation</w:t>
      </w:r>
      <w:r w:rsidR="009D4DB3" w:rsidRPr="00842946">
        <w:rPr>
          <w:rFonts w:ascii="Arial" w:hAnsi="Arial" w:cs="Arial"/>
          <w:lang w:val="en-GB"/>
        </w:rPr>
        <w:t xml:space="preserve"> </w:t>
      </w:r>
      <w:r w:rsidRPr="00842946">
        <w:rPr>
          <w:rFonts w:ascii="Arial" w:hAnsi="Arial" w:cs="Arial"/>
          <w:lang w:val="en-GB"/>
        </w:rPr>
        <w:t xml:space="preserve">or its </w:t>
      </w:r>
      <w:r w:rsidR="00B8432E" w:rsidRPr="00842946">
        <w:rPr>
          <w:rFonts w:ascii="Arial" w:hAnsi="Arial" w:cs="Arial"/>
          <w:lang w:val="en-GB"/>
        </w:rPr>
        <w:t>adaptation gives</w:t>
      </w:r>
      <w:r w:rsidRPr="00842946">
        <w:rPr>
          <w:rFonts w:ascii="Arial" w:hAnsi="Arial" w:cs="Arial"/>
          <w:lang w:val="en-GB"/>
        </w:rPr>
        <w:t xml:space="preserve"> </w:t>
      </w:r>
      <w:r w:rsidR="007222B7" w:rsidRPr="00842946">
        <w:rPr>
          <w:rFonts w:ascii="Arial" w:hAnsi="Arial" w:cs="Arial"/>
          <w:lang w:val="en-GB"/>
        </w:rPr>
        <w:t>obviously</w:t>
      </w:r>
      <w:r w:rsidRPr="00842946">
        <w:rPr>
          <w:rFonts w:ascii="Arial" w:hAnsi="Arial" w:cs="Arial"/>
          <w:lang w:val="en-GB"/>
        </w:rPr>
        <w:t xml:space="preserve"> </w:t>
      </w:r>
      <w:r w:rsidR="008D0FD9" w:rsidRPr="00842946">
        <w:rPr>
          <w:rFonts w:ascii="Arial" w:hAnsi="Arial" w:cs="Arial"/>
          <w:lang w:val="en-GB"/>
        </w:rPr>
        <w:t xml:space="preserve">way </w:t>
      </w:r>
      <w:r w:rsidRPr="00842946">
        <w:rPr>
          <w:rFonts w:ascii="Arial" w:hAnsi="Arial" w:cs="Arial"/>
          <w:lang w:val="en-GB"/>
        </w:rPr>
        <w:t>to the updating of the present manual</w:t>
      </w:r>
      <w:r w:rsidR="009D4DB3" w:rsidRPr="00842946">
        <w:rPr>
          <w:rFonts w:ascii="Arial" w:hAnsi="Arial" w:cs="Arial"/>
          <w:lang w:val="en-GB"/>
        </w:rPr>
        <w:t xml:space="preserve">. </w:t>
      </w:r>
    </w:p>
    <w:p w14:paraId="6FBF8529" w14:textId="0748C3AB" w:rsidR="003869F9" w:rsidRPr="00842946" w:rsidRDefault="008D0FD9" w:rsidP="00E70BDE">
      <w:pPr>
        <w:pStyle w:val="Corpsdetexte"/>
        <w:jc w:val="both"/>
        <w:rPr>
          <w:b w:val="0"/>
          <w:bCs w:val="0"/>
          <w:color w:val="auto"/>
          <w:sz w:val="22"/>
          <w:szCs w:val="22"/>
          <w:lang w:val="en-GB"/>
        </w:rPr>
      </w:pPr>
      <w:r w:rsidRPr="00842946">
        <w:rPr>
          <w:b w:val="0"/>
          <w:bCs w:val="0"/>
          <w:color w:val="auto"/>
          <w:sz w:val="22"/>
          <w:szCs w:val="22"/>
          <w:lang w:val="en-GB"/>
        </w:rPr>
        <w:t>A manual of pro</w:t>
      </w:r>
      <w:r w:rsidR="00B8432E" w:rsidRPr="00842946">
        <w:rPr>
          <w:b w:val="0"/>
          <w:bCs w:val="0"/>
          <w:color w:val="auto"/>
          <w:sz w:val="22"/>
          <w:szCs w:val="22"/>
          <w:lang w:val="en-GB"/>
        </w:rPr>
        <w:t xml:space="preserve">cedure is </w:t>
      </w:r>
      <w:r w:rsidR="007222B7" w:rsidRPr="00842946">
        <w:rPr>
          <w:b w:val="0"/>
          <w:bCs w:val="0"/>
          <w:color w:val="auto"/>
          <w:sz w:val="22"/>
          <w:szCs w:val="22"/>
          <w:lang w:val="en-GB"/>
        </w:rPr>
        <w:t>a</w:t>
      </w:r>
      <w:r w:rsidR="00B8432E" w:rsidRPr="00842946">
        <w:rPr>
          <w:b w:val="0"/>
          <w:bCs w:val="0"/>
          <w:color w:val="auto"/>
          <w:sz w:val="22"/>
          <w:szCs w:val="22"/>
          <w:lang w:val="en-GB"/>
        </w:rPr>
        <w:t xml:space="preserve"> </w:t>
      </w:r>
      <w:r w:rsidR="007222B7">
        <w:rPr>
          <w:b w:val="0"/>
          <w:bCs w:val="0"/>
          <w:color w:val="auto"/>
          <w:sz w:val="22"/>
          <w:szCs w:val="22"/>
          <w:lang w:val="en-GB"/>
        </w:rPr>
        <w:t>scalable</w:t>
      </w:r>
      <w:r w:rsidR="00B8432E" w:rsidRPr="00842946">
        <w:rPr>
          <w:b w:val="0"/>
          <w:bCs w:val="0"/>
          <w:color w:val="auto"/>
          <w:sz w:val="22"/>
          <w:szCs w:val="22"/>
          <w:lang w:val="en-GB"/>
        </w:rPr>
        <w:t xml:space="preserve"> document. It can be amended, and regularly updated for the following reasons, among </w:t>
      </w:r>
      <w:r w:rsidR="007222B7" w:rsidRPr="00842946">
        <w:rPr>
          <w:b w:val="0"/>
          <w:bCs w:val="0"/>
          <w:color w:val="auto"/>
          <w:sz w:val="22"/>
          <w:szCs w:val="22"/>
          <w:lang w:val="en-GB"/>
        </w:rPr>
        <w:t>others:</w:t>
      </w:r>
    </w:p>
    <w:p w14:paraId="21647473" w14:textId="77777777" w:rsidR="003869F9" w:rsidRPr="00842946" w:rsidRDefault="003869F9" w:rsidP="00E70BDE">
      <w:pPr>
        <w:pStyle w:val="Corpsdetexte"/>
        <w:jc w:val="both"/>
        <w:rPr>
          <w:b w:val="0"/>
          <w:bCs w:val="0"/>
          <w:color w:val="auto"/>
          <w:sz w:val="22"/>
          <w:szCs w:val="22"/>
          <w:lang w:val="en-GB"/>
        </w:rPr>
      </w:pPr>
    </w:p>
    <w:p w14:paraId="25D431AD" w14:textId="6AB25F6D" w:rsidR="003869F9" w:rsidRPr="00842946" w:rsidRDefault="00A940D0" w:rsidP="00E70BDE">
      <w:pPr>
        <w:pStyle w:val="Corpsdetexte"/>
        <w:numPr>
          <w:ilvl w:val="0"/>
          <w:numId w:val="1"/>
        </w:numPr>
        <w:jc w:val="both"/>
        <w:rPr>
          <w:b w:val="0"/>
          <w:bCs w:val="0"/>
          <w:color w:val="auto"/>
          <w:sz w:val="22"/>
          <w:szCs w:val="22"/>
          <w:lang w:val="en-GB"/>
        </w:rPr>
      </w:pPr>
      <w:r w:rsidRPr="00842946">
        <w:rPr>
          <w:b w:val="0"/>
          <w:bCs w:val="0"/>
          <w:color w:val="auto"/>
          <w:sz w:val="22"/>
          <w:szCs w:val="22"/>
          <w:lang w:val="en-GB"/>
        </w:rPr>
        <w:t xml:space="preserve">Amendment to the general and institutional </w:t>
      </w:r>
      <w:r w:rsidR="007222B7" w:rsidRPr="00842946">
        <w:rPr>
          <w:b w:val="0"/>
          <w:bCs w:val="0"/>
          <w:color w:val="auto"/>
          <w:sz w:val="22"/>
          <w:szCs w:val="22"/>
          <w:lang w:val="en-GB"/>
        </w:rPr>
        <w:t>organization</w:t>
      </w:r>
      <w:r w:rsidRPr="00842946">
        <w:rPr>
          <w:b w:val="0"/>
          <w:bCs w:val="0"/>
          <w:color w:val="auto"/>
          <w:sz w:val="22"/>
          <w:szCs w:val="22"/>
          <w:lang w:val="en-GB"/>
        </w:rPr>
        <w:t xml:space="preserve"> of the </w:t>
      </w:r>
      <w:r w:rsidR="007222B7" w:rsidRPr="00842946">
        <w:rPr>
          <w:b w:val="0"/>
          <w:bCs w:val="0"/>
          <w:color w:val="auto"/>
          <w:sz w:val="22"/>
          <w:szCs w:val="22"/>
          <w:lang w:val="en-GB"/>
        </w:rPr>
        <w:t>situation;</w:t>
      </w:r>
    </w:p>
    <w:p w14:paraId="588281C7" w14:textId="03680D64" w:rsidR="003869F9" w:rsidRPr="00842946" w:rsidRDefault="002F2475" w:rsidP="00E70BDE">
      <w:pPr>
        <w:pStyle w:val="Corpsdetexte"/>
        <w:numPr>
          <w:ilvl w:val="0"/>
          <w:numId w:val="1"/>
        </w:numPr>
        <w:jc w:val="both"/>
        <w:rPr>
          <w:b w:val="0"/>
          <w:bCs w:val="0"/>
          <w:color w:val="auto"/>
          <w:sz w:val="22"/>
          <w:szCs w:val="22"/>
          <w:lang w:val="en-GB"/>
        </w:rPr>
      </w:pPr>
      <w:r w:rsidRPr="00842946">
        <w:rPr>
          <w:b w:val="0"/>
          <w:bCs w:val="0"/>
          <w:color w:val="auto"/>
          <w:sz w:val="22"/>
          <w:szCs w:val="22"/>
          <w:lang w:val="en-GB"/>
        </w:rPr>
        <w:t>Necessity to improve the existing proce</w:t>
      </w:r>
      <w:r w:rsidR="003869F9" w:rsidRPr="00842946">
        <w:rPr>
          <w:b w:val="0"/>
          <w:bCs w:val="0"/>
          <w:color w:val="auto"/>
          <w:sz w:val="22"/>
          <w:szCs w:val="22"/>
          <w:lang w:val="en-GB"/>
        </w:rPr>
        <w:t>dures</w:t>
      </w:r>
      <w:r w:rsidR="007D4A81" w:rsidRPr="00842946">
        <w:rPr>
          <w:b w:val="0"/>
          <w:bCs w:val="0"/>
          <w:color w:val="auto"/>
          <w:sz w:val="22"/>
          <w:szCs w:val="22"/>
          <w:lang w:val="en-GB"/>
        </w:rPr>
        <w:t xml:space="preserve"> </w:t>
      </w:r>
      <w:r w:rsidR="007222B7">
        <w:rPr>
          <w:b w:val="0"/>
          <w:bCs w:val="0"/>
          <w:color w:val="auto"/>
          <w:sz w:val="22"/>
          <w:szCs w:val="22"/>
          <w:lang w:val="en-GB"/>
        </w:rPr>
        <w:t>to address two situations</w:t>
      </w:r>
      <w:r w:rsidR="003869F9" w:rsidRPr="00842946">
        <w:rPr>
          <w:b w:val="0"/>
          <w:bCs w:val="0"/>
          <w:color w:val="auto"/>
          <w:sz w:val="22"/>
          <w:szCs w:val="22"/>
          <w:lang w:val="en-GB"/>
        </w:rPr>
        <w:t>;</w:t>
      </w:r>
    </w:p>
    <w:p w14:paraId="21B99785" w14:textId="29E9D914" w:rsidR="003869F9" w:rsidRDefault="003869F9" w:rsidP="00E70BDE">
      <w:pPr>
        <w:pStyle w:val="Corpsdetexte"/>
        <w:numPr>
          <w:ilvl w:val="0"/>
          <w:numId w:val="1"/>
        </w:numPr>
        <w:jc w:val="both"/>
        <w:rPr>
          <w:b w:val="0"/>
          <w:bCs w:val="0"/>
          <w:color w:val="auto"/>
          <w:sz w:val="22"/>
          <w:szCs w:val="22"/>
          <w:lang w:val="en-GB"/>
        </w:rPr>
      </w:pPr>
      <w:r w:rsidRPr="00842946">
        <w:rPr>
          <w:b w:val="0"/>
          <w:bCs w:val="0"/>
          <w:color w:val="auto"/>
          <w:sz w:val="22"/>
          <w:szCs w:val="22"/>
          <w:lang w:val="en-GB"/>
        </w:rPr>
        <w:t>Change</w:t>
      </w:r>
      <w:r w:rsidR="002F2475" w:rsidRPr="00842946">
        <w:rPr>
          <w:b w:val="0"/>
          <w:bCs w:val="0"/>
          <w:color w:val="auto"/>
          <w:sz w:val="22"/>
          <w:szCs w:val="22"/>
          <w:lang w:val="en-GB"/>
        </w:rPr>
        <w:t xml:space="preserve"> imposed for the </w:t>
      </w:r>
      <w:r w:rsidRPr="00842946">
        <w:rPr>
          <w:b w:val="0"/>
          <w:bCs w:val="0"/>
          <w:color w:val="auto"/>
          <w:sz w:val="22"/>
          <w:szCs w:val="22"/>
          <w:lang w:val="en-GB"/>
        </w:rPr>
        <w:t xml:space="preserve">application </w:t>
      </w:r>
      <w:r w:rsidR="002F2475" w:rsidRPr="00842946">
        <w:rPr>
          <w:b w:val="0"/>
          <w:bCs w:val="0"/>
          <w:color w:val="auto"/>
          <w:sz w:val="22"/>
          <w:szCs w:val="22"/>
          <w:lang w:val="en-GB"/>
        </w:rPr>
        <w:t>of texts, decrees, o</w:t>
      </w:r>
      <w:r w:rsidR="007222B7">
        <w:rPr>
          <w:b w:val="0"/>
          <w:bCs w:val="0"/>
          <w:color w:val="auto"/>
          <w:sz w:val="22"/>
          <w:szCs w:val="22"/>
          <w:lang w:val="en-GB"/>
        </w:rPr>
        <w:t>rdinances and accounting rules</w:t>
      </w:r>
      <w:r w:rsidRPr="00842946">
        <w:rPr>
          <w:b w:val="0"/>
          <w:bCs w:val="0"/>
          <w:color w:val="auto"/>
          <w:sz w:val="22"/>
          <w:szCs w:val="22"/>
          <w:lang w:val="en-GB"/>
        </w:rPr>
        <w:t>;</w:t>
      </w:r>
    </w:p>
    <w:p w14:paraId="0B39AAF6" w14:textId="1FF36C58" w:rsidR="007222B7" w:rsidRDefault="007222B7">
      <w:pPr>
        <w:rPr>
          <w:rFonts w:ascii="Arial" w:eastAsia="Times New Roman" w:hAnsi="Arial" w:cs="Arial"/>
          <w:iCs/>
          <w:lang w:val="en-GB" w:eastAsia="fr-FR"/>
        </w:rPr>
      </w:pPr>
      <w:r>
        <w:rPr>
          <w:b/>
          <w:bCs/>
          <w:lang w:val="en-GB"/>
        </w:rPr>
        <w:br w:type="page"/>
      </w:r>
    </w:p>
    <w:p w14:paraId="013DB7DE" w14:textId="7357D42E" w:rsidR="003869F9" w:rsidRPr="00842946" w:rsidRDefault="000B7ABF" w:rsidP="00E70BDE">
      <w:pPr>
        <w:jc w:val="both"/>
        <w:rPr>
          <w:rFonts w:ascii="Arial" w:hAnsi="Arial" w:cs="Arial"/>
          <w:lang w:val="en-GB"/>
        </w:rPr>
      </w:pPr>
      <w:r w:rsidRPr="00842946">
        <w:rPr>
          <w:rFonts w:ascii="Arial" w:hAnsi="Arial" w:cs="Arial"/>
          <w:lang w:val="en-GB"/>
        </w:rPr>
        <w:lastRenderedPageBreak/>
        <w:t>The updating is done when decided by the Vice Chair of the WCO – WCA.</w:t>
      </w:r>
      <w:r w:rsidR="003869F9" w:rsidRPr="00842946">
        <w:rPr>
          <w:rFonts w:ascii="Arial" w:hAnsi="Arial" w:cs="Arial"/>
          <w:lang w:val="en-GB"/>
        </w:rPr>
        <w:t xml:space="preserve"> </w:t>
      </w:r>
      <w:r w:rsidRPr="00842946">
        <w:rPr>
          <w:rFonts w:ascii="Arial" w:hAnsi="Arial" w:cs="Arial"/>
          <w:lang w:val="en-GB"/>
        </w:rPr>
        <w:t>following unexpected proposals from</w:t>
      </w:r>
      <w:r w:rsidR="0070749A" w:rsidRPr="00842946">
        <w:rPr>
          <w:rFonts w:ascii="Arial" w:hAnsi="Arial" w:cs="Arial"/>
          <w:lang w:val="en-GB"/>
        </w:rPr>
        <w:t xml:space="preserve"> WCA Experts Committee or variou</w:t>
      </w:r>
      <w:r w:rsidRPr="00842946">
        <w:rPr>
          <w:rFonts w:ascii="Arial" w:hAnsi="Arial" w:cs="Arial"/>
          <w:lang w:val="en-GB"/>
        </w:rPr>
        <w:t xml:space="preserve">s services involved in the </w:t>
      </w:r>
      <w:r w:rsidR="007222B7" w:rsidRPr="00842946">
        <w:rPr>
          <w:rFonts w:ascii="Arial" w:hAnsi="Arial" w:cs="Arial"/>
          <w:lang w:val="en-GB"/>
        </w:rPr>
        <w:t>procedures,</w:t>
      </w:r>
      <w:r w:rsidRPr="00842946">
        <w:rPr>
          <w:rFonts w:ascii="Arial" w:hAnsi="Arial" w:cs="Arial"/>
          <w:lang w:val="en-GB"/>
        </w:rPr>
        <w:t xml:space="preserve"> or recommendations from the financial or audit Committee.</w:t>
      </w:r>
      <w:r w:rsidR="003869F9" w:rsidRPr="00842946">
        <w:rPr>
          <w:rFonts w:ascii="Arial" w:hAnsi="Arial" w:cs="Arial"/>
          <w:lang w:val="en-GB"/>
        </w:rPr>
        <w:t xml:space="preserve"> </w:t>
      </w:r>
    </w:p>
    <w:p w14:paraId="5CF4730D" w14:textId="62E6394D" w:rsidR="003869F9" w:rsidRPr="00842946" w:rsidRDefault="007222B7" w:rsidP="00E70BDE">
      <w:pPr>
        <w:pStyle w:val="Corpsdetexte"/>
        <w:jc w:val="both"/>
        <w:rPr>
          <w:b w:val="0"/>
          <w:bCs w:val="0"/>
          <w:color w:val="auto"/>
          <w:sz w:val="22"/>
          <w:szCs w:val="22"/>
          <w:lang w:val="en-GB"/>
        </w:rPr>
      </w:pPr>
      <w:r>
        <w:rPr>
          <w:b w:val="0"/>
          <w:bCs w:val="0"/>
          <w:color w:val="auto"/>
          <w:sz w:val="22"/>
          <w:szCs w:val="22"/>
          <w:lang w:val="en-GB"/>
        </w:rPr>
        <w:t>The updating will consist in:</w:t>
      </w:r>
    </w:p>
    <w:p w14:paraId="28EEACF7" w14:textId="77777777" w:rsidR="003869F9" w:rsidRPr="00842946" w:rsidRDefault="003869F9" w:rsidP="00E70BDE">
      <w:pPr>
        <w:pStyle w:val="Corpsdetexte"/>
        <w:jc w:val="both"/>
        <w:rPr>
          <w:b w:val="0"/>
          <w:bCs w:val="0"/>
          <w:color w:val="auto"/>
          <w:sz w:val="22"/>
          <w:szCs w:val="22"/>
          <w:lang w:val="en-GB"/>
        </w:rPr>
      </w:pPr>
    </w:p>
    <w:p w14:paraId="676E4124" w14:textId="2AC08A5C" w:rsidR="003869F9" w:rsidRPr="00842946" w:rsidRDefault="00AE7C27" w:rsidP="00E70BDE">
      <w:pPr>
        <w:pStyle w:val="Corpsdetexte"/>
        <w:numPr>
          <w:ilvl w:val="0"/>
          <w:numId w:val="1"/>
        </w:numPr>
        <w:jc w:val="both"/>
        <w:rPr>
          <w:b w:val="0"/>
          <w:bCs w:val="0"/>
          <w:color w:val="auto"/>
          <w:sz w:val="22"/>
          <w:szCs w:val="22"/>
          <w:lang w:val="en-GB"/>
        </w:rPr>
      </w:pPr>
      <w:r w:rsidRPr="00842946">
        <w:rPr>
          <w:b w:val="0"/>
          <w:bCs w:val="0"/>
          <w:color w:val="auto"/>
          <w:sz w:val="22"/>
          <w:szCs w:val="22"/>
          <w:lang w:val="en-GB"/>
        </w:rPr>
        <w:t xml:space="preserve">Changing partly or totally the </w:t>
      </w:r>
      <w:r w:rsidR="007222B7">
        <w:rPr>
          <w:b w:val="0"/>
          <w:bCs w:val="0"/>
          <w:color w:val="auto"/>
          <w:sz w:val="22"/>
          <w:szCs w:val="22"/>
          <w:lang w:val="en-GB"/>
        </w:rPr>
        <w:t>unsuitable</w:t>
      </w:r>
      <w:r w:rsidRPr="00842946">
        <w:rPr>
          <w:b w:val="0"/>
          <w:bCs w:val="0"/>
          <w:color w:val="auto"/>
          <w:sz w:val="22"/>
          <w:szCs w:val="22"/>
          <w:lang w:val="en-GB"/>
        </w:rPr>
        <w:t xml:space="preserve"> former </w:t>
      </w:r>
      <w:r w:rsidR="007222B7" w:rsidRPr="00842946">
        <w:rPr>
          <w:b w:val="0"/>
          <w:bCs w:val="0"/>
          <w:color w:val="auto"/>
          <w:sz w:val="22"/>
          <w:szCs w:val="22"/>
          <w:lang w:val="en-GB"/>
        </w:rPr>
        <w:t>procedure;</w:t>
      </w:r>
      <w:r w:rsidR="003869F9" w:rsidRPr="00842946">
        <w:rPr>
          <w:b w:val="0"/>
          <w:bCs w:val="0"/>
          <w:color w:val="auto"/>
          <w:sz w:val="22"/>
          <w:szCs w:val="22"/>
          <w:lang w:val="en-GB"/>
        </w:rPr>
        <w:t xml:space="preserve"> </w:t>
      </w:r>
    </w:p>
    <w:p w14:paraId="0BC5F1E0" w14:textId="27FDDF9A" w:rsidR="003869F9" w:rsidRPr="00842946" w:rsidRDefault="00AE7C27" w:rsidP="00E70BDE">
      <w:pPr>
        <w:pStyle w:val="Corpsdetexte"/>
        <w:numPr>
          <w:ilvl w:val="0"/>
          <w:numId w:val="1"/>
        </w:numPr>
        <w:jc w:val="both"/>
        <w:rPr>
          <w:b w:val="0"/>
          <w:bCs w:val="0"/>
          <w:color w:val="auto"/>
          <w:sz w:val="22"/>
          <w:szCs w:val="22"/>
          <w:lang w:val="en-GB"/>
        </w:rPr>
      </w:pPr>
      <w:r w:rsidRPr="00842946">
        <w:rPr>
          <w:b w:val="0"/>
          <w:bCs w:val="0"/>
          <w:color w:val="auto"/>
          <w:sz w:val="22"/>
          <w:szCs w:val="22"/>
          <w:lang w:val="en-GB"/>
        </w:rPr>
        <w:t xml:space="preserve">Changing the content of the concerned cycle </w:t>
      </w:r>
      <w:r w:rsidR="007222B7" w:rsidRPr="00842946">
        <w:rPr>
          <w:b w:val="0"/>
          <w:bCs w:val="0"/>
          <w:color w:val="auto"/>
          <w:sz w:val="22"/>
          <w:szCs w:val="22"/>
          <w:lang w:val="en-GB"/>
        </w:rPr>
        <w:t>procedure;</w:t>
      </w:r>
    </w:p>
    <w:p w14:paraId="43DCD227" w14:textId="0BC7F2CA" w:rsidR="003869F9" w:rsidRPr="00842946" w:rsidRDefault="00AE7C27" w:rsidP="00E70BDE">
      <w:pPr>
        <w:pStyle w:val="Corpsdetexte"/>
        <w:numPr>
          <w:ilvl w:val="0"/>
          <w:numId w:val="1"/>
        </w:numPr>
        <w:jc w:val="both"/>
        <w:rPr>
          <w:b w:val="0"/>
          <w:bCs w:val="0"/>
          <w:color w:val="auto"/>
          <w:sz w:val="22"/>
          <w:szCs w:val="22"/>
          <w:lang w:val="en-GB"/>
        </w:rPr>
      </w:pPr>
      <w:r w:rsidRPr="00842946">
        <w:rPr>
          <w:b w:val="0"/>
          <w:bCs w:val="0"/>
          <w:color w:val="auto"/>
          <w:sz w:val="22"/>
          <w:szCs w:val="22"/>
          <w:lang w:val="en-GB"/>
        </w:rPr>
        <w:t xml:space="preserve">Changing the number of pages of the concerned </w:t>
      </w:r>
      <w:r w:rsidR="007222B7" w:rsidRPr="00842946">
        <w:rPr>
          <w:b w:val="0"/>
          <w:bCs w:val="0"/>
          <w:color w:val="auto"/>
          <w:sz w:val="22"/>
          <w:szCs w:val="22"/>
          <w:lang w:val="en-GB"/>
        </w:rPr>
        <w:t>procedure;</w:t>
      </w:r>
    </w:p>
    <w:p w14:paraId="0976E95A" w14:textId="34A43D0A" w:rsidR="003869F9" w:rsidRPr="00842946" w:rsidRDefault="00AE7C27" w:rsidP="00E70BDE">
      <w:pPr>
        <w:pStyle w:val="Corpsdetexte"/>
        <w:numPr>
          <w:ilvl w:val="0"/>
          <w:numId w:val="1"/>
        </w:numPr>
        <w:jc w:val="both"/>
        <w:rPr>
          <w:b w:val="0"/>
          <w:bCs w:val="0"/>
          <w:color w:val="auto"/>
          <w:sz w:val="22"/>
          <w:szCs w:val="22"/>
          <w:lang w:val="en-GB"/>
        </w:rPr>
      </w:pPr>
      <w:r w:rsidRPr="00842946">
        <w:rPr>
          <w:b w:val="0"/>
          <w:bCs w:val="0"/>
          <w:color w:val="auto"/>
          <w:sz w:val="22"/>
          <w:szCs w:val="22"/>
          <w:lang w:val="en-GB"/>
        </w:rPr>
        <w:t xml:space="preserve">Updating all the files related to the changed part in the </w:t>
      </w:r>
      <w:r w:rsidR="007222B7" w:rsidRPr="00842946">
        <w:rPr>
          <w:b w:val="0"/>
          <w:bCs w:val="0"/>
          <w:color w:val="auto"/>
          <w:sz w:val="22"/>
          <w:szCs w:val="22"/>
          <w:lang w:val="en-GB"/>
        </w:rPr>
        <w:t>procedures;</w:t>
      </w:r>
    </w:p>
    <w:p w14:paraId="31E2EA9A" w14:textId="77777777" w:rsidR="003869F9" w:rsidRPr="00842946" w:rsidRDefault="003869F9" w:rsidP="00E70BDE">
      <w:pPr>
        <w:pStyle w:val="Corpsdetexte"/>
        <w:jc w:val="both"/>
        <w:rPr>
          <w:b w:val="0"/>
          <w:bCs w:val="0"/>
          <w:color w:val="auto"/>
          <w:sz w:val="22"/>
          <w:szCs w:val="22"/>
          <w:lang w:val="en-GB"/>
        </w:rPr>
      </w:pPr>
    </w:p>
    <w:p w14:paraId="694EE5AB" w14:textId="0144A731" w:rsidR="00567E29" w:rsidRPr="00842946" w:rsidRDefault="009478EC" w:rsidP="00E70BDE">
      <w:pPr>
        <w:pStyle w:val="Corpsdetexte"/>
        <w:jc w:val="both"/>
        <w:rPr>
          <w:b w:val="0"/>
          <w:bCs w:val="0"/>
          <w:color w:val="auto"/>
          <w:sz w:val="22"/>
          <w:szCs w:val="22"/>
          <w:lang w:val="en-GB"/>
        </w:rPr>
      </w:pPr>
      <w:r w:rsidRPr="00842946">
        <w:rPr>
          <w:b w:val="0"/>
          <w:bCs w:val="0"/>
          <w:color w:val="auto"/>
          <w:sz w:val="22"/>
          <w:szCs w:val="22"/>
          <w:lang w:val="en-GB"/>
        </w:rPr>
        <w:t>The amende</w:t>
      </w:r>
      <w:r w:rsidR="00A872EB" w:rsidRPr="00842946">
        <w:rPr>
          <w:b w:val="0"/>
          <w:bCs w:val="0"/>
          <w:color w:val="auto"/>
          <w:sz w:val="22"/>
          <w:szCs w:val="22"/>
          <w:lang w:val="en-GB"/>
        </w:rPr>
        <w:t>d</w:t>
      </w:r>
      <w:r w:rsidR="001F5B85" w:rsidRPr="00842946">
        <w:rPr>
          <w:b w:val="0"/>
          <w:bCs w:val="0"/>
          <w:color w:val="auto"/>
          <w:sz w:val="22"/>
          <w:szCs w:val="22"/>
          <w:lang w:val="en-GB"/>
        </w:rPr>
        <w:t xml:space="preserve"> </w:t>
      </w:r>
      <w:r w:rsidR="007222B7" w:rsidRPr="00842946">
        <w:rPr>
          <w:b w:val="0"/>
          <w:bCs w:val="0"/>
          <w:color w:val="auto"/>
          <w:sz w:val="22"/>
          <w:szCs w:val="22"/>
          <w:lang w:val="en-GB"/>
        </w:rPr>
        <w:t>parts shall</w:t>
      </w:r>
      <w:r w:rsidRPr="00842946">
        <w:rPr>
          <w:b w:val="0"/>
          <w:bCs w:val="0"/>
          <w:color w:val="auto"/>
          <w:sz w:val="22"/>
          <w:szCs w:val="22"/>
          <w:lang w:val="en-GB"/>
        </w:rPr>
        <w:t xml:space="preserve"> be copied or reproduced in many copies and shared to the structures or actors involved by the manual of </w:t>
      </w:r>
      <w:r w:rsidR="00A2479E" w:rsidRPr="00842946">
        <w:rPr>
          <w:b w:val="0"/>
          <w:bCs w:val="0"/>
          <w:color w:val="auto"/>
          <w:sz w:val="22"/>
          <w:szCs w:val="22"/>
          <w:lang w:val="en-GB"/>
        </w:rPr>
        <w:t>procedure.</w:t>
      </w:r>
    </w:p>
    <w:p w14:paraId="1D6F6629" w14:textId="77777777" w:rsidR="00567E29" w:rsidRPr="00842946" w:rsidRDefault="00567E29">
      <w:pPr>
        <w:rPr>
          <w:rFonts w:ascii="Arial" w:eastAsia="Times New Roman" w:hAnsi="Arial" w:cs="Arial"/>
          <w:iCs/>
          <w:lang w:val="en-GB" w:eastAsia="fr-FR"/>
        </w:rPr>
      </w:pPr>
      <w:r w:rsidRPr="00842946">
        <w:rPr>
          <w:b/>
          <w:bCs/>
          <w:lang w:val="en-GB"/>
        </w:rPr>
        <w:br w:type="page"/>
      </w:r>
    </w:p>
    <w:p w14:paraId="51748EA4" w14:textId="77777777" w:rsidR="00567E29" w:rsidRPr="00842946" w:rsidRDefault="00567E29" w:rsidP="00007D29">
      <w:pPr>
        <w:pStyle w:val="Paragraphedeliste"/>
        <w:jc w:val="both"/>
        <w:rPr>
          <w:rFonts w:ascii="Arial" w:hAnsi="Arial" w:cs="Arial"/>
          <w:b/>
          <w:bCs/>
          <w:sz w:val="28"/>
          <w:szCs w:val="28"/>
          <w:lang w:val="en-GB"/>
        </w:rPr>
      </w:pPr>
    </w:p>
    <w:p w14:paraId="333E4B5F" w14:textId="0D8A2455" w:rsidR="00567E29" w:rsidRPr="00842946" w:rsidRDefault="00C41C66" w:rsidP="00C3755D">
      <w:pPr>
        <w:pStyle w:val="Paragraphedeliste"/>
        <w:numPr>
          <w:ilvl w:val="0"/>
          <w:numId w:val="2"/>
        </w:numPr>
        <w:jc w:val="both"/>
        <w:rPr>
          <w:rFonts w:ascii="Arial" w:hAnsi="Arial" w:cs="Arial"/>
          <w:b/>
          <w:bCs/>
          <w:sz w:val="28"/>
          <w:szCs w:val="28"/>
          <w:lang w:val="en-GB"/>
        </w:rPr>
      </w:pPr>
      <w:r w:rsidRPr="00842946">
        <w:rPr>
          <w:rFonts w:ascii="Arial" w:hAnsi="Arial" w:cs="Arial"/>
          <w:b/>
          <w:bCs/>
          <w:sz w:val="28"/>
          <w:szCs w:val="28"/>
          <w:lang w:val="en-GB"/>
        </w:rPr>
        <w:t>MAPPING OF THE FINANCIAL BUDGET PROCEDURE FOR THE WCA REGION OF WCO</w:t>
      </w:r>
    </w:p>
    <w:p w14:paraId="6CBB85E4" w14:textId="5F93DB67" w:rsidR="002E3989" w:rsidRPr="00842946" w:rsidRDefault="007723E4" w:rsidP="00C36614">
      <w:pPr>
        <w:jc w:val="both"/>
        <w:rPr>
          <w:rFonts w:ascii="Arial" w:eastAsia="Times New Roman" w:hAnsi="Arial" w:cs="Arial"/>
          <w:iCs/>
          <w:sz w:val="24"/>
          <w:szCs w:val="24"/>
          <w:lang w:val="en-GB" w:eastAsia="fr-FR"/>
        </w:rPr>
      </w:pPr>
      <w:r w:rsidRPr="00842946">
        <w:rPr>
          <w:rFonts w:ascii="Arial" w:eastAsia="Times New Roman" w:hAnsi="Arial" w:cs="Arial"/>
          <w:iCs/>
          <w:sz w:val="24"/>
          <w:szCs w:val="24"/>
          <w:lang w:val="en-GB" w:eastAsia="fr-FR"/>
        </w:rPr>
        <w:t>The Mapping of the financial budget procedure of the WCA</w:t>
      </w:r>
      <w:r w:rsidR="007222B7">
        <w:rPr>
          <w:rFonts w:ascii="Arial" w:eastAsia="Times New Roman" w:hAnsi="Arial" w:cs="Arial"/>
          <w:iCs/>
          <w:sz w:val="24"/>
          <w:szCs w:val="24"/>
          <w:lang w:val="en-GB" w:eastAsia="fr-FR"/>
        </w:rPr>
        <w:t xml:space="preserve"> Region is presented as follows</w:t>
      </w:r>
      <w:r w:rsidRPr="00842946">
        <w:rPr>
          <w:rFonts w:ascii="Arial" w:eastAsia="Times New Roman" w:hAnsi="Arial" w:cs="Arial"/>
          <w:iCs/>
          <w:sz w:val="24"/>
          <w:szCs w:val="24"/>
          <w:lang w:val="en-GB" w:eastAsia="fr-FR"/>
        </w:rPr>
        <w:t>:</w:t>
      </w:r>
    </w:p>
    <w:p w14:paraId="71D5E43F" w14:textId="651AE32B" w:rsidR="00567E29" w:rsidRPr="00842946" w:rsidRDefault="00567E29" w:rsidP="00C36614">
      <w:pPr>
        <w:jc w:val="both"/>
        <w:rPr>
          <w:rFonts w:ascii="Arial" w:eastAsia="Times New Roman" w:hAnsi="Arial" w:cs="Arial"/>
          <w:iCs/>
          <w:sz w:val="24"/>
          <w:szCs w:val="24"/>
          <w:lang w:val="en-GB" w:eastAsia="fr-FR"/>
        </w:rPr>
      </w:pPr>
    </w:p>
    <w:p w14:paraId="2B2D8D1B" w14:textId="61D8B521" w:rsidR="00567E29" w:rsidRPr="00842946" w:rsidRDefault="00842946" w:rsidP="00C36614">
      <w:pPr>
        <w:jc w:val="both"/>
        <w:rPr>
          <w:rFonts w:ascii="Arial" w:eastAsia="Times New Roman" w:hAnsi="Arial" w:cs="Arial"/>
          <w:iCs/>
          <w:sz w:val="24"/>
          <w:szCs w:val="24"/>
          <w:lang w:val="en-GB" w:eastAsia="fr-FR"/>
        </w:rPr>
      </w:pPr>
      <w:r>
        <w:rPr>
          <w:rFonts w:ascii="Arial" w:eastAsia="Times New Roman" w:hAnsi="Arial" w:cs="Arial"/>
          <w:iCs/>
          <w:noProof/>
          <w:sz w:val="24"/>
          <w:szCs w:val="24"/>
          <w:lang w:eastAsia="fr-FR"/>
        </w:rPr>
        <w:drawing>
          <wp:anchor distT="0" distB="0" distL="114300" distR="114300" simplePos="0" relativeHeight="251672576" behindDoc="0" locked="0" layoutInCell="1" allowOverlap="1" wp14:anchorId="637B2894" wp14:editId="0E3B2FC8">
            <wp:simplePos x="899160" y="2430780"/>
            <wp:positionH relativeFrom="margin">
              <wp:align>center</wp:align>
            </wp:positionH>
            <wp:positionV relativeFrom="margin">
              <wp:align>center</wp:align>
            </wp:positionV>
            <wp:extent cx="6261436" cy="4551045"/>
            <wp:effectExtent l="0" t="0" r="6350" b="1905"/>
            <wp:wrapSquare wrapText="bothSides"/>
            <wp:docPr id="13" name="Imag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61436" cy="4551045"/>
                    </a:xfrm>
                    <a:prstGeom prst="rect">
                      <a:avLst/>
                    </a:prstGeom>
                    <a:noFill/>
                  </pic:spPr>
                </pic:pic>
              </a:graphicData>
            </a:graphic>
          </wp:anchor>
        </w:drawing>
      </w:r>
    </w:p>
    <w:p w14:paraId="28AE6B52" w14:textId="49519B16" w:rsidR="00567E29" w:rsidRPr="00842946" w:rsidRDefault="00567E29" w:rsidP="00C36614">
      <w:pPr>
        <w:jc w:val="both"/>
        <w:rPr>
          <w:rFonts w:ascii="Arial" w:eastAsia="Times New Roman" w:hAnsi="Arial" w:cs="Arial"/>
          <w:iCs/>
          <w:sz w:val="24"/>
          <w:szCs w:val="24"/>
          <w:lang w:val="en-GB" w:eastAsia="fr-FR"/>
        </w:rPr>
      </w:pPr>
    </w:p>
    <w:p w14:paraId="37502458" w14:textId="5F646738" w:rsidR="00567E29" w:rsidRPr="00842946" w:rsidRDefault="00567E29" w:rsidP="00C36614">
      <w:pPr>
        <w:jc w:val="both"/>
        <w:rPr>
          <w:rFonts w:ascii="Arial" w:eastAsia="Times New Roman" w:hAnsi="Arial" w:cs="Arial"/>
          <w:iCs/>
          <w:sz w:val="24"/>
          <w:szCs w:val="24"/>
          <w:lang w:val="en-GB" w:eastAsia="fr-FR"/>
        </w:rPr>
      </w:pPr>
    </w:p>
    <w:p w14:paraId="45E77AD4" w14:textId="5C5FE923" w:rsidR="00567E29" w:rsidRPr="00842946" w:rsidRDefault="00567E29" w:rsidP="00C36614">
      <w:pPr>
        <w:jc w:val="both"/>
        <w:rPr>
          <w:rFonts w:ascii="Arial" w:eastAsia="Times New Roman" w:hAnsi="Arial" w:cs="Arial"/>
          <w:iCs/>
          <w:sz w:val="24"/>
          <w:szCs w:val="24"/>
          <w:lang w:val="en-GB" w:eastAsia="fr-FR"/>
        </w:rPr>
      </w:pPr>
    </w:p>
    <w:p w14:paraId="667FC08D" w14:textId="4E0ABD16" w:rsidR="00567E29" w:rsidRPr="00842946" w:rsidRDefault="00567E29" w:rsidP="00C36614">
      <w:pPr>
        <w:jc w:val="both"/>
        <w:rPr>
          <w:rFonts w:ascii="Arial" w:eastAsia="Times New Roman" w:hAnsi="Arial" w:cs="Arial"/>
          <w:iCs/>
          <w:sz w:val="24"/>
          <w:szCs w:val="24"/>
          <w:lang w:val="en-GB" w:eastAsia="fr-FR"/>
        </w:rPr>
      </w:pPr>
    </w:p>
    <w:p w14:paraId="0D04C2FF" w14:textId="0AB9677D" w:rsidR="00567E29" w:rsidRPr="00842946" w:rsidRDefault="00567E29" w:rsidP="00C36614">
      <w:pPr>
        <w:jc w:val="both"/>
        <w:rPr>
          <w:rFonts w:ascii="Arial" w:eastAsia="Times New Roman" w:hAnsi="Arial" w:cs="Arial"/>
          <w:iCs/>
          <w:sz w:val="24"/>
          <w:szCs w:val="24"/>
          <w:lang w:val="en-GB" w:eastAsia="fr-FR"/>
        </w:rPr>
      </w:pPr>
    </w:p>
    <w:p w14:paraId="05C3D864" w14:textId="45512DB9" w:rsidR="00567E29" w:rsidRPr="00842946" w:rsidRDefault="00567E29" w:rsidP="00C36614">
      <w:pPr>
        <w:jc w:val="both"/>
        <w:rPr>
          <w:rFonts w:ascii="Arial" w:eastAsia="Times New Roman" w:hAnsi="Arial" w:cs="Arial"/>
          <w:iCs/>
          <w:sz w:val="24"/>
          <w:szCs w:val="24"/>
          <w:lang w:val="en-GB" w:eastAsia="fr-FR"/>
        </w:rPr>
      </w:pPr>
    </w:p>
    <w:p w14:paraId="5653F14A" w14:textId="6D5C90FA" w:rsidR="00567E29" w:rsidRPr="00842946" w:rsidRDefault="00567E29" w:rsidP="00C36614">
      <w:pPr>
        <w:jc w:val="both"/>
        <w:rPr>
          <w:rFonts w:ascii="Arial" w:eastAsia="Times New Roman" w:hAnsi="Arial" w:cs="Arial"/>
          <w:iCs/>
          <w:sz w:val="24"/>
          <w:szCs w:val="24"/>
          <w:lang w:val="en-GB" w:eastAsia="fr-FR"/>
        </w:rPr>
      </w:pPr>
    </w:p>
    <w:p w14:paraId="1332B2A5" w14:textId="1AFC261B" w:rsidR="00567E29" w:rsidRPr="00842946" w:rsidRDefault="00567E29" w:rsidP="00C36614">
      <w:pPr>
        <w:jc w:val="both"/>
        <w:rPr>
          <w:rFonts w:ascii="Arial" w:eastAsia="Times New Roman" w:hAnsi="Arial" w:cs="Arial"/>
          <w:iCs/>
          <w:sz w:val="24"/>
          <w:szCs w:val="24"/>
          <w:lang w:val="en-GB" w:eastAsia="fr-FR"/>
        </w:rPr>
      </w:pPr>
    </w:p>
    <w:p w14:paraId="564E9C32" w14:textId="20CB0175" w:rsidR="00567E29" w:rsidRPr="00842946" w:rsidRDefault="00567E29" w:rsidP="00C36614">
      <w:pPr>
        <w:jc w:val="both"/>
        <w:rPr>
          <w:rFonts w:ascii="Arial" w:eastAsia="Times New Roman" w:hAnsi="Arial" w:cs="Arial"/>
          <w:iCs/>
          <w:sz w:val="24"/>
          <w:szCs w:val="24"/>
          <w:lang w:val="en-GB" w:eastAsia="fr-FR"/>
        </w:rPr>
      </w:pPr>
    </w:p>
    <w:p w14:paraId="3DDF7586" w14:textId="40AC7391" w:rsidR="00567E29" w:rsidRPr="00842946" w:rsidRDefault="00567E29" w:rsidP="007571CE">
      <w:pPr>
        <w:pStyle w:val="Corpsdetexte"/>
        <w:rPr>
          <w:lang w:val="en-GB"/>
        </w:rPr>
      </w:pPr>
    </w:p>
    <w:p w14:paraId="32DA4C01" w14:textId="7BA2A364" w:rsidR="00567E29" w:rsidRPr="00842946" w:rsidRDefault="00567E29" w:rsidP="007571CE">
      <w:pPr>
        <w:pStyle w:val="Corpsdetexte"/>
        <w:rPr>
          <w:lang w:val="en-GB"/>
        </w:rPr>
      </w:pPr>
    </w:p>
    <w:p w14:paraId="29633C26" w14:textId="5F074B5B" w:rsidR="00567E29" w:rsidRPr="00842946" w:rsidRDefault="00567E29" w:rsidP="007571CE">
      <w:pPr>
        <w:pStyle w:val="Corpsdetexte"/>
        <w:rPr>
          <w:lang w:val="en-GB"/>
        </w:rPr>
      </w:pPr>
    </w:p>
    <w:p w14:paraId="270BE333" w14:textId="7F91092F" w:rsidR="00567E29" w:rsidRPr="00842946" w:rsidRDefault="00567E29" w:rsidP="007571CE">
      <w:pPr>
        <w:pStyle w:val="Corpsdetexte"/>
        <w:rPr>
          <w:lang w:val="en-GB"/>
        </w:rPr>
      </w:pPr>
    </w:p>
    <w:p w14:paraId="7A1A4795" w14:textId="77777777" w:rsidR="00567E29" w:rsidRPr="00842946" w:rsidRDefault="00567E29" w:rsidP="007571CE">
      <w:pPr>
        <w:pStyle w:val="Corpsdetexte"/>
        <w:rPr>
          <w:lang w:val="en-GB"/>
        </w:rPr>
      </w:pPr>
    </w:p>
    <w:p w14:paraId="4707B603" w14:textId="0DDE68D6" w:rsidR="00567E29" w:rsidRPr="00842946" w:rsidRDefault="00567E29" w:rsidP="007571CE">
      <w:pPr>
        <w:pStyle w:val="Corpsdetexte"/>
        <w:rPr>
          <w:lang w:val="en-GB"/>
        </w:rPr>
      </w:pPr>
    </w:p>
    <w:p w14:paraId="286881C1" w14:textId="4C46A2CD" w:rsidR="00567E29" w:rsidRPr="00842946" w:rsidRDefault="00567E29" w:rsidP="007571CE">
      <w:pPr>
        <w:pStyle w:val="Corpsdetexte"/>
        <w:rPr>
          <w:lang w:val="en-GB"/>
        </w:rPr>
      </w:pPr>
    </w:p>
    <w:p w14:paraId="5339FA74" w14:textId="724A182B" w:rsidR="00567E29" w:rsidRPr="00842946" w:rsidRDefault="00567E29" w:rsidP="007571CE">
      <w:pPr>
        <w:pStyle w:val="Corpsdetexte"/>
        <w:rPr>
          <w:lang w:val="en-GB"/>
        </w:rPr>
      </w:pPr>
    </w:p>
    <w:p w14:paraId="1F8E1645" w14:textId="28F9173B" w:rsidR="00567E29" w:rsidRPr="00842946" w:rsidRDefault="00567E29" w:rsidP="007571CE">
      <w:pPr>
        <w:pStyle w:val="Corpsdetexte"/>
        <w:rPr>
          <w:lang w:val="en-GB"/>
        </w:rPr>
      </w:pPr>
    </w:p>
    <w:p w14:paraId="76FCF4D1" w14:textId="6148F394" w:rsidR="00567E29" w:rsidRPr="00842946" w:rsidRDefault="00567E29" w:rsidP="007571CE">
      <w:pPr>
        <w:pStyle w:val="Corpsdetexte"/>
        <w:rPr>
          <w:lang w:val="en-GB"/>
        </w:rPr>
      </w:pPr>
    </w:p>
    <w:p w14:paraId="46B56622" w14:textId="77777777" w:rsidR="00567E29" w:rsidRPr="00842946" w:rsidRDefault="00567E29" w:rsidP="007571CE">
      <w:pPr>
        <w:pStyle w:val="Corpsdetexte"/>
        <w:rPr>
          <w:lang w:val="en-GB"/>
        </w:rPr>
      </w:pPr>
    </w:p>
    <w:p w14:paraId="39E31011" w14:textId="77777777" w:rsidR="001A362A" w:rsidRPr="00842946" w:rsidRDefault="001A362A" w:rsidP="007571CE">
      <w:pPr>
        <w:pStyle w:val="Corpsdetexte"/>
        <w:rPr>
          <w:lang w:val="en-GB"/>
        </w:rPr>
      </w:pPr>
    </w:p>
    <w:p w14:paraId="40DBDFB7" w14:textId="77777777" w:rsidR="0005097C" w:rsidRPr="00842946" w:rsidRDefault="0005097C" w:rsidP="007571CE">
      <w:pPr>
        <w:pStyle w:val="Corpsdetexte"/>
        <w:rPr>
          <w:lang w:val="en-GB"/>
        </w:rPr>
      </w:pPr>
    </w:p>
    <w:p w14:paraId="1471FFD1" w14:textId="77777777" w:rsidR="0005097C" w:rsidRPr="00842946" w:rsidRDefault="0005097C" w:rsidP="007571CE">
      <w:pPr>
        <w:pStyle w:val="Corpsdetexte"/>
        <w:rPr>
          <w:lang w:val="en-GB"/>
        </w:rPr>
      </w:pPr>
    </w:p>
    <w:p w14:paraId="072F4846" w14:textId="6EBC6752" w:rsidR="001A362A" w:rsidRPr="00842946" w:rsidRDefault="001A362A" w:rsidP="00C00FB9">
      <w:pPr>
        <w:pStyle w:val="Corpsdetexte"/>
        <w:numPr>
          <w:ilvl w:val="1"/>
          <w:numId w:val="31"/>
        </w:numPr>
        <w:rPr>
          <w:lang w:val="en-GB"/>
        </w:rPr>
      </w:pPr>
      <w:r w:rsidRPr="00842946">
        <w:rPr>
          <w:lang w:val="en-GB"/>
        </w:rPr>
        <w:t xml:space="preserve">PROCEDURE </w:t>
      </w:r>
      <w:r w:rsidR="00FC6A27" w:rsidRPr="00842946">
        <w:rPr>
          <w:lang w:val="en-GB"/>
        </w:rPr>
        <w:t>OF INFLOWS MANAGEMENT</w:t>
      </w:r>
    </w:p>
    <w:p w14:paraId="7D344B36" w14:textId="77777777" w:rsidR="0005097C" w:rsidRPr="00842946" w:rsidRDefault="0005097C" w:rsidP="007571CE">
      <w:pPr>
        <w:pStyle w:val="Corpsdetexte"/>
        <w:rPr>
          <w:lang w:val="en-GB"/>
        </w:rPr>
      </w:pPr>
    </w:p>
    <w:p w14:paraId="72B03C65" w14:textId="77777777" w:rsidR="0005097C" w:rsidRPr="00842946" w:rsidRDefault="0005097C" w:rsidP="007571CE">
      <w:pPr>
        <w:pStyle w:val="Corpsdetexte"/>
        <w:rPr>
          <w:lang w:val="en-GB"/>
        </w:rPr>
      </w:pPr>
    </w:p>
    <w:p w14:paraId="0B4199D8" w14:textId="77777777" w:rsidR="0005097C" w:rsidRPr="00842946" w:rsidRDefault="0005097C" w:rsidP="007571CE">
      <w:pPr>
        <w:pStyle w:val="Corpsdetexte"/>
        <w:rPr>
          <w:lang w:val="en-GB"/>
        </w:rPr>
      </w:pPr>
    </w:p>
    <w:p w14:paraId="18BFCA3E" w14:textId="77777777" w:rsidR="0005097C" w:rsidRPr="00842946" w:rsidRDefault="0005097C" w:rsidP="007571CE">
      <w:pPr>
        <w:pStyle w:val="Corpsdetexte"/>
        <w:rPr>
          <w:lang w:val="en-GB"/>
        </w:rPr>
      </w:pPr>
    </w:p>
    <w:p w14:paraId="7219B5CF" w14:textId="77777777" w:rsidR="0005097C" w:rsidRPr="00842946" w:rsidRDefault="0005097C" w:rsidP="007571CE">
      <w:pPr>
        <w:pStyle w:val="Corpsdetexte"/>
        <w:rPr>
          <w:lang w:val="en-GB"/>
        </w:rPr>
      </w:pPr>
    </w:p>
    <w:p w14:paraId="55EFE221" w14:textId="77777777" w:rsidR="001A362A" w:rsidRPr="00842946" w:rsidRDefault="001A362A" w:rsidP="001A362A">
      <w:pPr>
        <w:pStyle w:val="Paragraphedeliste"/>
        <w:ind w:left="2160"/>
        <w:rPr>
          <w:lang w:val="en-GB"/>
        </w:rPr>
      </w:pPr>
      <w:r w:rsidRPr="00842946">
        <w:rPr>
          <w:lang w:val="en-GB"/>
        </w:rPr>
        <w:br w:type="page"/>
      </w:r>
    </w:p>
    <w:tbl>
      <w:tblPr>
        <w:tblStyle w:val="Grilledutableau"/>
        <w:tblW w:w="0" w:type="auto"/>
        <w:tblInd w:w="279" w:type="dxa"/>
        <w:tblLook w:val="04A0" w:firstRow="1" w:lastRow="0" w:firstColumn="1" w:lastColumn="0" w:noHBand="0" w:noVBand="1"/>
      </w:tblPr>
      <w:tblGrid>
        <w:gridCol w:w="3118"/>
        <w:gridCol w:w="2973"/>
        <w:gridCol w:w="391"/>
        <w:gridCol w:w="2301"/>
      </w:tblGrid>
      <w:tr w:rsidR="001A362A" w:rsidRPr="00842946" w14:paraId="124B630A" w14:textId="77777777" w:rsidTr="006F4C34">
        <w:tc>
          <w:tcPr>
            <w:tcW w:w="3118" w:type="dxa"/>
            <w:vAlign w:val="center"/>
          </w:tcPr>
          <w:p w14:paraId="6EC2F9C1" w14:textId="45B9D464" w:rsidR="001A362A" w:rsidRPr="00842946" w:rsidRDefault="001A362A" w:rsidP="006F4C34">
            <w:pPr>
              <w:pStyle w:val="Paragraphedeliste"/>
              <w:ind w:left="0"/>
              <w:jc w:val="center"/>
              <w:rPr>
                <w:rFonts w:ascii="Arial" w:hAnsi="Arial" w:cs="Arial"/>
                <w:b/>
                <w:bCs/>
                <w:lang w:val="en-GB"/>
              </w:rPr>
            </w:pPr>
            <w:r w:rsidRPr="00842946">
              <w:rPr>
                <w:noProof/>
                <w:lang w:val="en-GB" w:eastAsia="fr-FR"/>
              </w:rPr>
              <w:lastRenderedPageBreak/>
              <w:drawing>
                <wp:anchor distT="0" distB="0" distL="114300" distR="114300" simplePos="0" relativeHeight="251669504" behindDoc="1" locked="0" layoutInCell="1" allowOverlap="1" wp14:anchorId="2CB24FAC" wp14:editId="4FA7563F">
                  <wp:simplePos x="0" y="0"/>
                  <wp:positionH relativeFrom="column">
                    <wp:posOffset>725805</wp:posOffset>
                  </wp:positionH>
                  <wp:positionV relativeFrom="paragraph">
                    <wp:posOffset>145415</wp:posOffset>
                  </wp:positionV>
                  <wp:extent cx="390525" cy="349885"/>
                  <wp:effectExtent l="0" t="0" r="9525" b="0"/>
                  <wp:wrapNone/>
                  <wp:docPr id="9" name="Imag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525" cy="349885"/>
                          </a:xfrm>
                          <a:prstGeom prst="rect">
                            <a:avLst/>
                          </a:prstGeom>
                        </pic:spPr>
                      </pic:pic>
                    </a:graphicData>
                  </a:graphic>
                  <wp14:sizeRelH relativeFrom="margin">
                    <wp14:pctWidth>0</wp14:pctWidth>
                  </wp14:sizeRelH>
                  <wp14:sizeRelV relativeFrom="margin">
                    <wp14:pctHeight>0</wp14:pctHeight>
                  </wp14:sizeRelV>
                </wp:anchor>
              </w:drawing>
            </w:r>
            <w:r w:rsidR="00952FEB" w:rsidRPr="00842946">
              <w:rPr>
                <w:rFonts w:ascii="Arial" w:hAnsi="Arial" w:cs="Arial"/>
                <w:b/>
                <w:bCs/>
                <w:lang w:val="en-GB"/>
              </w:rPr>
              <w:t>WCO - WCA</w:t>
            </w:r>
          </w:p>
        </w:tc>
        <w:tc>
          <w:tcPr>
            <w:tcW w:w="3364" w:type="dxa"/>
            <w:gridSpan w:val="2"/>
            <w:vAlign w:val="center"/>
          </w:tcPr>
          <w:p w14:paraId="48F46549" w14:textId="69EA6855" w:rsidR="001A362A" w:rsidRPr="00842946" w:rsidRDefault="001A362A" w:rsidP="00952FEB">
            <w:pPr>
              <w:pStyle w:val="Paragraphedeliste"/>
              <w:ind w:left="0"/>
              <w:jc w:val="center"/>
              <w:rPr>
                <w:rFonts w:ascii="Arial" w:hAnsi="Arial" w:cs="Arial"/>
                <w:b/>
                <w:bCs/>
                <w:lang w:val="en-GB"/>
              </w:rPr>
            </w:pPr>
            <w:r w:rsidRPr="00842946">
              <w:rPr>
                <w:rFonts w:ascii="Arial" w:hAnsi="Arial" w:cs="Arial"/>
                <w:b/>
                <w:bCs/>
                <w:lang w:val="en-GB"/>
              </w:rPr>
              <w:t xml:space="preserve">PROCEDURE </w:t>
            </w:r>
            <w:r w:rsidR="00952FEB" w:rsidRPr="00842946">
              <w:rPr>
                <w:rFonts w:ascii="Arial" w:hAnsi="Arial" w:cs="Arial"/>
                <w:b/>
                <w:bCs/>
                <w:lang w:val="en-GB"/>
              </w:rPr>
              <w:t>OF INFLOWS MANAGEMENT</w:t>
            </w:r>
          </w:p>
        </w:tc>
        <w:tc>
          <w:tcPr>
            <w:tcW w:w="2301" w:type="dxa"/>
          </w:tcPr>
          <w:p w14:paraId="62DE8B3E" w14:textId="74FDFB08" w:rsidR="001A362A" w:rsidRPr="00842946" w:rsidRDefault="00952FEB" w:rsidP="006F4C34">
            <w:pPr>
              <w:pStyle w:val="Paragraphedeliste"/>
              <w:ind w:left="0"/>
              <w:rPr>
                <w:rFonts w:ascii="Arial" w:hAnsi="Arial" w:cs="Arial"/>
                <w:lang w:val="en-GB"/>
              </w:rPr>
            </w:pPr>
            <w:proofErr w:type="gramStart"/>
            <w:r w:rsidRPr="00842946">
              <w:rPr>
                <w:rFonts w:ascii="Arial" w:hAnsi="Arial" w:cs="Arial"/>
                <w:lang w:val="en-GB"/>
              </w:rPr>
              <w:t>Refer</w:t>
            </w:r>
            <w:r w:rsidR="001A362A" w:rsidRPr="00842946">
              <w:rPr>
                <w:rFonts w:ascii="Arial" w:hAnsi="Arial" w:cs="Arial"/>
                <w:lang w:val="en-GB"/>
              </w:rPr>
              <w:t>ence :</w:t>
            </w:r>
            <w:proofErr w:type="gramEnd"/>
          </w:p>
          <w:p w14:paraId="0E90AEAE" w14:textId="77777777" w:rsidR="001A362A" w:rsidRPr="00842946" w:rsidRDefault="001A362A" w:rsidP="006F4C34">
            <w:pPr>
              <w:pStyle w:val="Paragraphedeliste"/>
              <w:ind w:left="0"/>
              <w:rPr>
                <w:rFonts w:ascii="Arial" w:hAnsi="Arial" w:cs="Arial"/>
                <w:lang w:val="en-GB"/>
              </w:rPr>
            </w:pPr>
            <w:proofErr w:type="gramStart"/>
            <w:r w:rsidRPr="00842946">
              <w:rPr>
                <w:rFonts w:ascii="Arial" w:hAnsi="Arial" w:cs="Arial"/>
                <w:lang w:val="en-GB"/>
              </w:rPr>
              <w:t>Version :</w:t>
            </w:r>
            <w:proofErr w:type="gramEnd"/>
            <w:r w:rsidRPr="00842946">
              <w:rPr>
                <w:rFonts w:ascii="Arial" w:hAnsi="Arial" w:cs="Arial"/>
                <w:lang w:val="en-GB"/>
              </w:rPr>
              <w:t xml:space="preserve"> </w:t>
            </w:r>
          </w:p>
          <w:p w14:paraId="5F8A04ED" w14:textId="7DD4EDFB" w:rsidR="001A362A" w:rsidRPr="00842946" w:rsidRDefault="003D2AC5" w:rsidP="006F4C34">
            <w:pPr>
              <w:pStyle w:val="Paragraphedeliste"/>
              <w:ind w:left="0"/>
              <w:rPr>
                <w:rFonts w:ascii="Arial" w:hAnsi="Arial" w:cs="Arial"/>
                <w:lang w:val="en-GB"/>
              </w:rPr>
            </w:pPr>
            <w:r w:rsidRPr="00842946">
              <w:rPr>
                <w:rFonts w:ascii="Arial" w:hAnsi="Arial" w:cs="Arial"/>
                <w:lang w:val="en-GB"/>
              </w:rPr>
              <w:t xml:space="preserve">Created </w:t>
            </w:r>
            <w:proofErr w:type="gramStart"/>
            <w:r w:rsidRPr="00842946">
              <w:rPr>
                <w:rFonts w:ascii="Arial" w:hAnsi="Arial" w:cs="Arial"/>
                <w:lang w:val="en-GB"/>
              </w:rPr>
              <w:t>on</w:t>
            </w:r>
            <w:r w:rsidR="001A362A" w:rsidRPr="00842946">
              <w:rPr>
                <w:rFonts w:ascii="Arial" w:hAnsi="Arial" w:cs="Arial"/>
                <w:lang w:val="en-GB"/>
              </w:rPr>
              <w:t> :</w:t>
            </w:r>
            <w:proofErr w:type="gramEnd"/>
            <w:r w:rsidR="001A362A" w:rsidRPr="00842946">
              <w:rPr>
                <w:rFonts w:ascii="Arial" w:hAnsi="Arial" w:cs="Arial"/>
                <w:lang w:val="en-GB"/>
              </w:rPr>
              <w:t xml:space="preserve"> </w:t>
            </w:r>
          </w:p>
          <w:p w14:paraId="4CEBEF62" w14:textId="77777777" w:rsidR="001A362A" w:rsidRPr="00842946" w:rsidRDefault="001A362A" w:rsidP="006F4C34">
            <w:pPr>
              <w:pStyle w:val="Paragraphedeliste"/>
              <w:ind w:left="0"/>
              <w:rPr>
                <w:rFonts w:ascii="Arial" w:hAnsi="Arial" w:cs="Arial"/>
                <w:lang w:val="en-GB"/>
              </w:rPr>
            </w:pPr>
          </w:p>
        </w:tc>
      </w:tr>
      <w:tr w:rsidR="001A362A" w:rsidRPr="00842946" w14:paraId="07F9265F" w14:textId="77777777" w:rsidTr="006F4C34">
        <w:tc>
          <w:tcPr>
            <w:tcW w:w="3118" w:type="dxa"/>
          </w:tcPr>
          <w:p w14:paraId="71232157" w14:textId="410FCAFD" w:rsidR="001A362A" w:rsidRPr="00842946" w:rsidRDefault="004F0F02" w:rsidP="004F0F02">
            <w:pPr>
              <w:pStyle w:val="Paragraphedeliste"/>
              <w:ind w:left="0"/>
              <w:jc w:val="center"/>
              <w:rPr>
                <w:rFonts w:ascii="Arial" w:hAnsi="Arial" w:cs="Arial"/>
                <w:lang w:val="en-GB"/>
              </w:rPr>
            </w:pPr>
            <w:r w:rsidRPr="00842946">
              <w:rPr>
                <w:rFonts w:ascii="Arial" w:hAnsi="Arial" w:cs="Arial"/>
                <w:lang w:val="en-GB"/>
              </w:rPr>
              <w:t>Manua</w:t>
            </w:r>
            <w:r w:rsidR="001A362A" w:rsidRPr="00842946">
              <w:rPr>
                <w:rFonts w:ascii="Arial" w:hAnsi="Arial" w:cs="Arial"/>
                <w:lang w:val="en-GB"/>
              </w:rPr>
              <w:t xml:space="preserve">l </w:t>
            </w:r>
            <w:r w:rsidRPr="00842946">
              <w:rPr>
                <w:rFonts w:ascii="Arial" w:hAnsi="Arial" w:cs="Arial"/>
                <w:lang w:val="en-GB"/>
              </w:rPr>
              <w:t>of budget financial procedure</w:t>
            </w:r>
          </w:p>
        </w:tc>
        <w:tc>
          <w:tcPr>
            <w:tcW w:w="2973" w:type="dxa"/>
          </w:tcPr>
          <w:p w14:paraId="6BC2F4F9" w14:textId="77777777" w:rsidR="001A362A" w:rsidRPr="00842946" w:rsidRDefault="001A362A" w:rsidP="006F4C34">
            <w:pPr>
              <w:pStyle w:val="Paragraphedeliste"/>
              <w:ind w:left="0"/>
              <w:rPr>
                <w:rFonts w:ascii="Arial" w:hAnsi="Arial" w:cs="Arial"/>
                <w:lang w:val="en-GB"/>
              </w:rPr>
            </w:pPr>
          </w:p>
        </w:tc>
        <w:tc>
          <w:tcPr>
            <w:tcW w:w="2692" w:type="dxa"/>
            <w:gridSpan w:val="2"/>
          </w:tcPr>
          <w:p w14:paraId="313CE3BA" w14:textId="77777777" w:rsidR="001A362A" w:rsidRPr="00842946" w:rsidRDefault="001A362A" w:rsidP="006F4C34">
            <w:pPr>
              <w:pStyle w:val="Paragraphedeliste"/>
              <w:ind w:left="0"/>
              <w:rPr>
                <w:rFonts w:ascii="Arial" w:hAnsi="Arial" w:cs="Arial"/>
                <w:lang w:val="en-GB"/>
              </w:rPr>
            </w:pPr>
          </w:p>
        </w:tc>
      </w:tr>
    </w:tbl>
    <w:p w14:paraId="7C41CF25" w14:textId="77777777" w:rsidR="001A362A" w:rsidRPr="00842946" w:rsidRDefault="001A362A" w:rsidP="001A362A">
      <w:pPr>
        <w:pStyle w:val="Paragraphedeliste"/>
        <w:ind w:left="2160"/>
        <w:rPr>
          <w:lang w:val="en-GB"/>
        </w:rPr>
      </w:pPr>
    </w:p>
    <w:p w14:paraId="01D40866" w14:textId="77777777" w:rsidR="001A362A" w:rsidRPr="00842946" w:rsidRDefault="001A362A" w:rsidP="001A362A">
      <w:pPr>
        <w:pStyle w:val="Paragraphedeliste"/>
        <w:ind w:left="2160"/>
        <w:jc w:val="both"/>
        <w:rPr>
          <w:rFonts w:ascii="Arial" w:hAnsi="Arial" w:cs="Arial"/>
          <w:lang w:val="en-GB"/>
        </w:rPr>
      </w:pPr>
    </w:p>
    <w:p w14:paraId="3E52E701" w14:textId="77777777" w:rsidR="001A362A" w:rsidRPr="00842946" w:rsidRDefault="001A362A" w:rsidP="001A362A">
      <w:pPr>
        <w:pStyle w:val="Paragraphedeliste"/>
        <w:ind w:left="2160"/>
        <w:jc w:val="both"/>
        <w:rPr>
          <w:rFonts w:ascii="Arial" w:hAnsi="Arial" w:cs="Arial"/>
          <w:lang w:val="en-GB"/>
        </w:rPr>
      </w:pPr>
    </w:p>
    <w:p w14:paraId="0D74E2D1" w14:textId="7E59E89E" w:rsidR="001A362A" w:rsidRPr="00842946" w:rsidRDefault="002D729A" w:rsidP="001A362A">
      <w:pPr>
        <w:pStyle w:val="Paragraphedeliste"/>
        <w:numPr>
          <w:ilvl w:val="0"/>
          <w:numId w:val="4"/>
        </w:numPr>
        <w:jc w:val="both"/>
        <w:rPr>
          <w:rFonts w:ascii="Arial" w:hAnsi="Arial" w:cs="Arial"/>
          <w:lang w:val="en-GB"/>
        </w:rPr>
      </w:pPr>
      <w:r w:rsidRPr="00842946">
        <w:rPr>
          <w:rFonts w:ascii="Arial" w:hAnsi="Arial" w:cs="Arial"/>
          <w:lang w:val="en-GB"/>
        </w:rPr>
        <w:t>Purpose</w:t>
      </w:r>
      <w:r w:rsidR="0042590B" w:rsidRPr="00842946">
        <w:rPr>
          <w:rFonts w:ascii="Arial" w:hAnsi="Arial" w:cs="Arial"/>
          <w:lang w:val="en-GB"/>
        </w:rPr>
        <w:t xml:space="preserve"> of the procedure</w:t>
      </w:r>
    </w:p>
    <w:p w14:paraId="582E210C" w14:textId="1A0F4F7F" w:rsidR="001A362A" w:rsidRPr="00842946" w:rsidRDefault="000A20AC" w:rsidP="001A362A">
      <w:pPr>
        <w:jc w:val="both"/>
        <w:rPr>
          <w:rFonts w:ascii="Arial" w:hAnsi="Arial" w:cs="Arial"/>
          <w:lang w:val="en-GB"/>
        </w:rPr>
      </w:pPr>
      <w:r w:rsidRPr="00842946">
        <w:rPr>
          <w:rFonts w:ascii="Arial" w:hAnsi="Arial" w:cs="Arial"/>
          <w:lang w:val="en-GB"/>
        </w:rPr>
        <w:t xml:space="preserve">The </w:t>
      </w:r>
      <w:r w:rsidR="002D729A" w:rsidRPr="00842946">
        <w:rPr>
          <w:rFonts w:ascii="Arial" w:hAnsi="Arial" w:cs="Arial"/>
          <w:lang w:val="en-GB"/>
        </w:rPr>
        <w:t>purpose</w:t>
      </w:r>
      <w:r w:rsidRPr="00842946">
        <w:rPr>
          <w:rFonts w:ascii="Arial" w:hAnsi="Arial" w:cs="Arial"/>
          <w:lang w:val="en-GB"/>
        </w:rPr>
        <w:t xml:space="preserve"> of this procedure is to describe the modus operandi of the management of the inflows in the WCA Region of WCO.</w:t>
      </w:r>
      <w:r w:rsidR="001A362A" w:rsidRPr="00842946">
        <w:rPr>
          <w:rFonts w:ascii="Arial" w:hAnsi="Arial" w:cs="Arial"/>
          <w:lang w:val="en-GB"/>
        </w:rPr>
        <w:t xml:space="preserve"> </w:t>
      </w:r>
    </w:p>
    <w:p w14:paraId="7CB6C13E" w14:textId="77777777" w:rsidR="001A362A" w:rsidRPr="00842946" w:rsidRDefault="001A362A" w:rsidP="001A362A">
      <w:pPr>
        <w:jc w:val="both"/>
        <w:rPr>
          <w:rFonts w:ascii="Arial" w:hAnsi="Arial" w:cs="Arial"/>
          <w:lang w:val="en-GB"/>
        </w:rPr>
      </w:pPr>
    </w:p>
    <w:p w14:paraId="0A205958" w14:textId="30B05A6E" w:rsidR="001A362A" w:rsidRPr="00842946" w:rsidRDefault="00A8693D" w:rsidP="001A362A">
      <w:pPr>
        <w:pStyle w:val="Paragraphedeliste"/>
        <w:numPr>
          <w:ilvl w:val="0"/>
          <w:numId w:val="4"/>
        </w:numPr>
        <w:jc w:val="both"/>
        <w:rPr>
          <w:rFonts w:ascii="Arial" w:hAnsi="Arial" w:cs="Arial"/>
          <w:lang w:val="en-GB"/>
        </w:rPr>
      </w:pPr>
      <w:r w:rsidRPr="00842946">
        <w:rPr>
          <w:rFonts w:ascii="Arial" w:hAnsi="Arial" w:cs="Arial"/>
          <w:lang w:val="en-GB"/>
        </w:rPr>
        <w:t>Office in charge of the process</w:t>
      </w:r>
    </w:p>
    <w:p w14:paraId="16103527" w14:textId="04D3E549" w:rsidR="001A362A" w:rsidRPr="00842946" w:rsidRDefault="00A8693D" w:rsidP="001A362A">
      <w:pPr>
        <w:jc w:val="both"/>
        <w:rPr>
          <w:rFonts w:ascii="Arial" w:hAnsi="Arial" w:cs="Arial"/>
          <w:lang w:val="en-GB"/>
        </w:rPr>
      </w:pPr>
      <w:r w:rsidRPr="00842946">
        <w:rPr>
          <w:rFonts w:ascii="Arial" w:hAnsi="Arial" w:cs="Arial"/>
          <w:lang w:val="en-GB"/>
        </w:rPr>
        <w:t>The Officer in charge is The Vice Chair of the WCA Region of WCO</w:t>
      </w:r>
      <w:r w:rsidR="00C3755D" w:rsidRPr="00842946">
        <w:rPr>
          <w:rFonts w:ascii="Arial" w:hAnsi="Arial" w:cs="Arial"/>
          <w:lang w:val="en-GB"/>
        </w:rPr>
        <w:t>.</w:t>
      </w:r>
    </w:p>
    <w:p w14:paraId="06D3C4C8" w14:textId="77777777" w:rsidR="001A362A" w:rsidRPr="00842946" w:rsidRDefault="001A362A" w:rsidP="001A362A">
      <w:pPr>
        <w:jc w:val="both"/>
        <w:rPr>
          <w:rFonts w:ascii="Arial" w:hAnsi="Arial" w:cs="Arial"/>
          <w:lang w:val="en-GB"/>
        </w:rPr>
      </w:pPr>
    </w:p>
    <w:p w14:paraId="2C25F0B7" w14:textId="361EBC48" w:rsidR="001A362A" w:rsidRPr="00842946" w:rsidRDefault="00DA0683" w:rsidP="0039424F">
      <w:pPr>
        <w:pStyle w:val="Paragraphedeliste"/>
        <w:numPr>
          <w:ilvl w:val="0"/>
          <w:numId w:val="4"/>
        </w:numPr>
        <w:jc w:val="both"/>
        <w:rPr>
          <w:rFonts w:ascii="Arial" w:hAnsi="Arial" w:cs="Arial"/>
          <w:lang w:val="en-GB"/>
        </w:rPr>
      </w:pPr>
      <w:r w:rsidRPr="00842946">
        <w:rPr>
          <w:rFonts w:ascii="Arial" w:hAnsi="Arial" w:cs="Arial"/>
          <w:lang w:val="en-GB"/>
        </w:rPr>
        <w:t>Rules of Management</w:t>
      </w:r>
    </w:p>
    <w:p w14:paraId="5429D7CB" w14:textId="77777777" w:rsidR="00C71B08" w:rsidRPr="00842946" w:rsidRDefault="00C71B08" w:rsidP="00C71B08">
      <w:pPr>
        <w:pStyle w:val="Paragraphedeliste"/>
        <w:jc w:val="both"/>
        <w:rPr>
          <w:rFonts w:ascii="Arial" w:hAnsi="Arial" w:cs="Arial"/>
          <w:lang w:val="en-GB"/>
        </w:rPr>
      </w:pPr>
    </w:p>
    <w:p w14:paraId="60A7811D" w14:textId="056FBBA2" w:rsidR="001A362A" w:rsidRPr="00842946" w:rsidRDefault="002D729A" w:rsidP="001A362A">
      <w:pPr>
        <w:pStyle w:val="Paragraphedeliste"/>
        <w:numPr>
          <w:ilvl w:val="0"/>
          <w:numId w:val="13"/>
        </w:numPr>
        <w:spacing w:after="200" w:line="360" w:lineRule="auto"/>
        <w:jc w:val="both"/>
        <w:rPr>
          <w:rFonts w:ascii="Arial" w:hAnsi="Arial" w:cs="Arial"/>
          <w:lang w:val="en-GB"/>
        </w:rPr>
      </w:pPr>
      <w:r w:rsidRPr="00842946">
        <w:rPr>
          <w:rFonts w:ascii="Arial" w:hAnsi="Arial" w:cs="Arial"/>
          <w:lang w:val="en-GB"/>
        </w:rPr>
        <w:t xml:space="preserve">The </w:t>
      </w:r>
      <w:r w:rsidR="007222B7" w:rsidRPr="00842946">
        <w:rPr>
          <w:rFonts w:ascii="Arial" w:hAnsi="Arial" w:cs="Arial"/>
          <w:lang w:val="en-GB"/>
        </w:rPr>
        <w:t>sources</w:t>
      </w:r>
      <w:r w:rsidRPr="00842946">
        <w:rPr>
          <w:rFonts w:ascii="Arial" w:hAnsi="Arial" w:cs="Arial"/>
          <w:lang w:val="en-GB"/>
        </w:rPr>
        <w:t xml:space="preserve"> of funding the WCA region of</w:t>
      </w:r>
      <w:r w:rsidR="00C71B08" w:rsidRPr="00842946">
        <w:rPr>
          <w:rFonts w:ascii="Arial" w:hAnsi="Arial" w:cs="Arial"/>
          <w:lang w:val="en-GB"/>
        </w:rPr>
        <w:t xml:space="preserve">f WCO are the contributions of the member </w:t>
      </w:r>
      <w:r w:rsidR="003C768C" w:rsidRPr="00842946">
        <w:rPr>
          <w:rFonts w:ascii="Arial" w:hAnsi="Arial" w:cs="Arial"/>
          <w:lang w:val="en-GB"/>
        </w:rPr>
        <w:t xml:space="preserve">countries </w:t>
      </w:r>
      <w:r w:rsidR="007222B7" w:rsidRPr="00842946">
        <w:rPr>
          <w:rFonts w:ascii="Arial" w:hAnsi="Arial" w:cs="Arial"/>
          <w:lang w:val="en-GB"/>
        </w:rPr>
        <w:t>(decided</w:t>
      </w:r>
      <w:r w:rsidR="001A0F5D" w:rsidRPr="00842946">
        <w:rPr>
          <w:rFonts w:ascii="Arial" w:hAnsi="Arial" w:cs="Arial"/>
          <w:lang w:val="en-GB"/>
        </w:rPr>
        <w:t xml:space="preserve"> to the tune of </w:t>
      </w:r>
      <w:r w:rsidR="00C71B08" w:rsidRPr="00842946">
        <w:rPr>
          <w:rFonts w:ascii="Arial" w:hAnsi="Arial" w:cs="Arial"/>
          <w:lang w:val="en-GB"/>
        </w:rPr>
        <w:t>10,0000 Euros per year and by member country)</w:t>
      </w:r>
      <w:r w:rsidR="00C3755D" w:rsidRPr="00842946">
        <w:rPr>
          <w:rFonts w:ascii="Arial" w:hAnsi="Arial" w:cs="Arial"/>
          <w:lang w:val="en-GB"/>
        </w:rPr>
        <w:t xml:space="preserve"> </w:t>
      </w:r>
      <w:r w:rsidR="00186C9A" w:rsidRPr="00842946">
        <w:rPr>
          <w:rFonts w:ascii="Arial" w:hAnsi="Arial" w:cs="Arial"/>
          <w:lang w:val="en-GB"/>
        </w:rPr>
        <w:t xml:space="preserve"> </w:t>
      </w:r>
    </w:p>
    <w:p w14:paraId="60101B86" w14:textId="3C93642F" w:rsidR="00186C9A" w:rsidRPr="00842946" w:rsidRDefault="00C71B08" w:rsidP="001A362A">
      <w:pPr>
        <w:pStyle w:val="Paragraphedeliste"/>
        <w:numPr>
          <w:ilvl w:val="0"/>
          <w:numId w:val="13"/>
        </w:numPr>
        <w:spacing w:after="200" w:line="360" w:lineRule="auto"/>
        <w:jc w:val="both"/>
        <w:rPr>
          <w:rFonts w:ascii="Arial" w:hAnsi="Arial" w:cs="Arial"/>
          <w:lang w:val="en-GB"/>
        </w:rPr>
      </w:pPr>
      <w:r w:rsidRPr="00842946">
        <w:rPr>
          <w:rFonts w:ascii="Arial" w:hAnsi="Arial" w:cs="Arial"/>
          <w:lang w:val="en-GB"/>
        </w:rPr>
        <w:t xml:space="preserve">The collection of the contributions is entitled to the Regional </w:t>
      </w:r>
      <w:r w:rsidR="007222B7" w:rsidRPr="00842946">
        <w:rPr>
          <w:rFonts w:ascii="Arial" w:hAnsi="Arial" w:cs="Arial"/>
          <w:lang w:val="en-GB"/>
        </w:rPr>
        <w:t>Fund.</w:t>
      </w:r>
      <w:r w:rsidR="00186C9A" w:rsidRPr="00842946">
        <w:rPr>
          <w:rFonts w:ascii="Arial" w:hAnsi="Arial" w:cs="Arial"/>
          <w:lang w:val="en-GB"/>
        </w:rPr>
        <w:t xml:space="preserve"> </w:t>
      </w:r>
    </w:p>
    <w:p w14:paraId="2989FB2D" w14:textId="578E393A" w:rsidR="00186C9A" w:rsidRPr="00842946" w:rsidRDefault="003C768C" w:rsidP="001A362A">
      <w:pPr>
        <w:pStyle w:val="Paragraphedeliste"/>
        <w:numPr>
          <w:ilvl w:val="0"/>
          <w:numId w:val="13"/>
        </w:numPr>
        <w:spacing w:after="200" w:line="360" w:lineRule="auto"/>
        <w:jc w:val="both"/>
        <w:rPr>
          <w:rFonts w:ascii="Arial" w:hAnsi="Arial" w:cs="Arial"/>
          <w:lang w:val="en-GB"/>
        </w:rPr>
      </w:pPr>
      <w:r w:rsidRPr="00842946">
        <w:rPr>
          <w:rFonts w:ascii="Arial" w:hAnsi="Arial" w:cs="Arial"/>
          <w:lang w:val="en-GB"/>
        </w:rPr>
        <w:t>The management of the Budget is entitled to the competency of the Vice Chair of the WCA Region of WCO.</w:t>
      </w:r>
    </w:p>
    <w:p w14:paraId="05038297" w14:textId="77777777" w:rsidR="001A362A" w:rsidRPr="00842946" w:rsidRDefault="001A362A" w:rsidP="001A362A">
      <w:pPr>
        <w:pStyle w:val="Paragraphedeliste"/>
        <w:spacing w:after="200" w:line="360" w:lineRule="auto"/>
        <w:ind w:left="1068"/>
        <w:jc w:val="both"/>
        <w:rPr>
          <w:rFonts w:ascii="Arial" w:hAnsi="Arial" w:cs="Arial"/>
          <w:lang w:val="en-GB"/>
        </w:rPr>
      </w:pPr>
    </w:p>
    <w:p w14:paraId="1511227C" w14:textId="5FC98AD2" w:rsidR="001A362A" w:rsidRPr="00842946" w:rsidRDefault="003C768C" w:rsidP="001A362A">
      <w:pPr>
        <w:pStyle w:val="Paragraphedeliste"/>
        <w:numPr>
          <w:ilvl w:val="0"/>
          <w:numId w:val="4"/>
        </w:numPr>
        <w:jc w:val="both"/>
        <w:rPr>
          <w:rFonts w:ascii="Arial" w:hAnsi="Arial" w:cs="Arial"/>
          <w:lang w:val="en-GB"/>
        </w:rPr>
      </w:pPr>
      <w:r w:rsidRPr="00842946">
        <w:rPr>
          <w:rFonts w:ascii="Arial" w:hAnsi="Arial" w:cs="Arial"/>
          <w:lang w:val="en-GB"/>
        </w:rPr>
        <w:t xml:space="preserve">Stages of the </w:t>
      </w:r>
      <w:r w:rsidR="007222B7" w:rsidRPr="00842946">
        <w:rPr>
          <w:rFonts w:ascii="Arial" w:hAnsi="Arial" w:cs="Arial"/>
          <w:lang w:val="en-GB"/>
        </w:rPr>
        <w:t>procedure</w:t>
      </w:r>
    </w:p>
    <w:p w14:paraId="4D64A691" w14:textId="77777777" w:rsidR="001A362A" w:rsidRPr="00842946" w:rsidRDefault="001A362A" w:rsidP="001A362A">
      <w:pPr>
        <w:pStyle w:val="Paragraphedeliste"/>
        <w:jc w:val="both"/>
        <w:rPr>
          <w:rFonts w:ascii="Arial" w:hAnsi="Arial" w:cs="Arial"/>
          <w:lang w:val="en-GB"/>
        </w:rPr>
      </w:pPr>
    </w:p>
    <w:p w14:paraId="2956F95F" w14:textId="2BEBCEBA" w:rsidR="001A362A" w:rsidRPr="00842946" w:rsidRDefault="003C768C" w:rsidP="001A362A">
      <w:pPr>
        <w:pStyle w:val="Paragraphedeliste"/>
        <w:numPr>
          <w:ilvl w:val="1"/>
          <w:numId w:val="1"/>
        </w:numPr>
        <w:jc w:val="both"/>
        <w:rPr>
          <w:rFonts w:ascii="Arial" w:hAnsi="Arial" w:cs="Arial"/>
          <w:lang w:val="en-GB"/>
        </w:rPr>
      </w:pPr>
      <w:r w:rsidRPr="00842946">
        <w:rPr>
          <w:rFonts w:ascii="Arial" w:hAnsi="Arial" w:cs="Arial"/>
          <w:lang w:val="en-GB"/>
        </w:rPr>
        <w:t>Call for contributions</w:t>
      </w:r>
    </w:p>
    <w:p w14:paraId="08A96C2F" w14:textId="31F3E8C6" w:rsidR="001A362A" w:rsidRPr="00842946" w:rsidRDefault="003C768C" w:rsidP="001A362A">
      <w:pPr>
        <w:pStyle w:val="Paragraphedeliste"/>
        <w:numPr>
          <w:ilvl w:val="1"/>
          <w:numId w:val="1"/>
        </w:numPr>
        <w:jc w:val="both"/>
        <w:rPr>
          <w:rFonts w:ascii="Arial" w:hAnsi="Arial" w:cs="Arial"/>
          <w:lang w:val="en-GB"/>
        </w:rPr>
      </w:pPr>
      <w:r w:rsidRPr="00842946">
        <w:rPr>
          <w:rFonts w:ascii="Arial" w:hAnsi="Arial" w:cs="Arial"/>
          <w:lang w:val="en-GB"/>
        </w:rPr>
        <w:t>Collection of the contributions</w:t>
      </w:r>
    </w:p>
    <w:p w14:paraId="1B5B1530" w14:textId="2D86F002" w:rsidR="001A362A" w:rsidRPr="00842946" w:rsidRDefault="001A362A">
      <w:pPr>
        <w:rPr>
          <w:lang w:val="en-GB"/>
        </w:rPr>
      </w:pPr>
      <w:r w:rsidRPr="00842946">
        <w:rPr>
          <w:lang w:val="en-GB"/>
        </w:rPr>
        <w:br w:type="page"/>
      </w:r>
    </w:p>
    <w:tbl>
      <w:tblPr>
        <w:tblW w:w="10211"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8"/>
        <w:gridCol w:w="1373"/>
        <w:gridCol w:w="4292"/>
        <w:gridCol w:w="1538"/>
        <w:gridCol w:w="1960"/>
      </w:tblGrid>
      <w:tr w:rsidR="007850EF" w:rsidRPr="00842946" w14:paraId="6D98A28F" w14:textId="77777777" w:rsidTr="00C22DDA">
        <w:trPr>
          <w:trHeight w:val="336"/>
        </w:trPr>
        <w:tc>
          <w:tcPr>
            <w:tcW w:w="1048" w:type="dxa"/>
            <w:shd w:val="clear" w:color="auto" w:fill="E7E6E6" w:themeFill="background2"/>
            <w:vAlign w:val="center"/>
          </w:tcPr>
          <w:p w14:paraId="1B48BE8A" w14:textId="7BF2FDF6" w:rsidR="00C12C0C" w:rsidRPr="00842946" w:rsidRDefault="004E47A8" w:rsidP="006F4C34">
            <w:pPr>
              <w:pStyle w:val="Paragraphedeliste"/>
              <w:autoSpaceDE w:val="0"/>
              <w:autoSpaceDN w:val="0"/>
              <w:adjustRightInd w:val="0"/>
              <w:spacing w:line="360" w:lineRule="auto"/>
              <w:ind w:left="0"/>
              <w:jc w:val="center"/>
              <w:rPr>
                <w:rFonts w:ascii="Arial" w:hAnsi="Arial" w:cs="Arial"/>
                <w:b/>
                <w:sz w:val="20"/>
                <w:szCs w:val="28"/>
                <w:lang w:val="en-GB"/>
              </w:rPr>
            </w:pPr>
            <w:r w:rsidRPr="00842946">
              <w:rPr>
                <w:rFonts w:ascii="Arial" w:hAnsi="Arial" w:cs="Arial"/>
                <w:b/>
                <w:sz w:val="20"/>
                <w:szCs w:val="28"/>
                <w:lang w:val="en-GB"/>
              </w:rPr>
              <w:lastRenderedPageBreak/>
              <w:t>Stage</w:t>
            </w:r>
          </w:p>
        </w:tc>
        <w:tc>
          <w:tcPr>
            <w:tcW w:w="1373" w:type="dxa"/>
            <w:shd w:val="clear" w:color="auto" w:fill="E7E6E6" w:themeFill="background2"/>
            <w:vAlign w:val="center"/>
          </w:tcPr>
          <w:p w14:paraId="50C286C7" w14:textId="4A8BA7D9" w:rsidR="00C12C0C" w:rsidRPr="00842946" w:rsidRDefault="004E47A8" w:rsidP="006F4C34">
            <w:pPr>
              <w:pStyle w:val="Paragraphedeliste"/>
              <w:autoSpaceDE w:val="0"/>
              <w:autoSpaceDN w:val="0"/>
              <w:adjustRightInd w:val="0"/>
              <w:spacing w:line="360" w:lineRule="auto"/>
              <w:ind w:left="0"/>
              <w:jc w:val="center"/>
              <w:rPr>
                <w:rFonts w:ascii="Arial" w:hAnsi="Arial" w:cs="Arial"/>
                <w:b/>
                <w:sz w:val="20"/>
                <w:szCs w:val="28"/>
                <w:lang w:val="en-GB"/>
              </w:rPr>
            </w:pPr>
            <w:r w:rsidRPr="00842946">
              <w:rPr>
                <w:rFonts w:ascii="Arial" w:hAnsi="Arial" w:cs="Arial"/>
                <w:b/>
                <w:sz w:val="20"/>
                <w:szCs w:val="28"/>
                <w:lang w:val="en-GB"/>
              </w:rPr>
              <w:t>Acting</w:t>
            </w:r>
          </w:p>
        </w:tc>
        <w:tc>
          <w:tcPr>
            <w:tcW w:w="4292" w:type="dxa"/>
            <w:shd w:val="clear" w:color="auto" w:fill="E7E6E6" w:themeFill="background2"/>
            <w:vAlign w:val="center"/>
          </w:tcPr>
          <w:p w14:paraId="51B9678B" w14:textId="3200B1FC" w:rsidR="00C12C0C" w:rsidRPr="00842946" w:rsidRDefault="004E47A8" w:rsidP="006F4C34">
            <w:pPr>
              <w:pStyle w:val="Paragraphedeliste"/>
              <w:autoSpaceDE w:val="0"/>
              <w:autoSpaceDN w:val="0"/>
              <w:adjustRightInd w:val="0"/>
              <w:spacing w:line="360" w:lineRule="auto"/>
              <w:ind w:left="0"/>
              <w:jc w:val="center"/>
              <w:rPr>
                <w:rFonts w:ascii="Arial" w:hAnsi="Arial" w:cs="Arial"/>
                <w:b/>
                <w:sz w:val="20"/>
                <w:szCs w:val="28"/>
                <w:lang w:val="en-GB"/>
              </w:rPr>
            </w:pPr>
            <w:r w:rsidRPr="00842946">
              <w:rPr>
                <w:rFonts w:ascii="Arial" w:hAnsi="Arial" w:cs="Arial"/>
                <w:b/>
                <w:sz w:val="20"/>
                <w:szCs w:val="28"/>
                <w:lang w:val="en-GB"/>
              </w:rPr>
              <w:t>Roles description</w:t>
            </w:r>
          </w:p>
        </w:tc>
        <w:tc>
          <w:tcPr>
            <w:tcW w:w="1538" w:type="dxa"/>
            <w:shd w:val="clear" w:color="auto" w:fill="E7E6E6" w:themeFill="background2"/>
          </w:tcPr>
          <w:p w14:paraId="50C624E0" w14:textId="501DE14A" w:rsidR="00C12C0C" w:rsidRPr="00842946" w:rsidRDefault="004E47A8" w:rsidP="004E47A8">
            <w:pPr>
              <w:pStyle w:val="Paragraphedeliste"/>
              <w:autoSpaceDE w:val="0"/>
              <w:autoSpaceDN w:val="0"/>
              <w:adjustRightInd w:val="0"/>
              <w:spacing w:line="360" w:lineRule="auto"/>
              <w:ind w:left="0"/>
              <w:jc w:val="center"/>
              <w:rPr>
                <w:rFonts w:ascii="Arial" w:hAnsi="Arial" w:cs="Arial"/>
                <w:b/>
                <w:sz w:val="20"/>
                <w:szCs w:val="28"/>
                <w:lang w:val="en-GB"/>
              </w:rPr>
            </w:pPr>
            <w:r w:rsidRPr="00842946">
              <w:rPr>
                <w:rFonts w:ascii="Arial" w:hAnsi="Arial" w:cs="Arial"/>
                <w:b/>
                <w:sz w:val="20"/>
                <w:szCs w:val="28"/>
                <w:lang w:val="en-GB"/>
              </w:rPr>
              <w:t>Maximum Time of Processing</w:t>
            </w:r>
          </w:p>
        </w:tc>
        <w:tc>
          <w:tcPr>
            <w:tcW w:w="1960" w:type="dxa"/>
            <w:shd w:val="clear" w:color="auto" w:fill="E7E6E6" w:themeFill="background2"/>
            <w:vAlign w:val="center"/>
          </w:tcPr>
          <w:p w14:paraId="5C8175FF" w14:textId="6A12D7D6" w:rsidR="00C12C0C" w:rsidRPr="00842946" w:rsidRDefault="00C12C0C" w:rsidP="006F4C34">
            <w:pPr>
              <w:pStyle w:val="Paragraphedeliste"/>
              <w:autoSpaceDE w:val="0"/>
              <w:autoSpaceDN w:val="0"/>
              <w:adjustRightInd w:val="0"/>
              <w:spacing w:line="360" w:lineRule="auto"/>
              <w:ind w:left="0"/>
              <w:jc w:val="center"/>
              <w:rPr>
                <w:rFonts w:ascii="Arial" w:hAnsi="Arial" w:cs="Arial"/>
                <w:b/>
                <w:sz w:val="20"/>
                <w:szCs w:val="28"/>
                <w:lang w:val="en-GB"/>
              </w:rPr>
            </w:pPr>
            <w:r w:rsidRPr="00842946">
              <w:rPr>
                <w:rFonts w:ascii="Arial" w:hAnsi="Arial" w:cs="Arial"/>
                <w:b/>
                <w:sz w:val="20"/>
                <w:szCs w:val="28"/>
                <w:lang w:val="en-GB"/>
              </w:rPr>
              <w:t>D</w:t>
            </w:r>
            <w:r w:rsidR="004E47A8" w:rsidRPr="00842946">
              <w:rPr>
                <w:rFonts w:ascii="Arial" w:hAnsi="Arial" w:cs="Arial"/>
                <w:b/>
                <w:sz w:val="20"/>
                <w:szCs w:val="28"/>
                <w:lang w:val="en-GB"/>
              </w:rPr>
              <w:t>ocuments or</w:t>
            </w:r>
            <w:r w:rsidRPr="00842946">
              <w:rPr>
                <w:rFonts w:ascii="Arial" w:hAnsi="Arial" w:cs="Arial"/>
                <w:b/>
                <w:sz w:val="20"/>
                <w:szCs w:val="28"/>
                <w:lang w:val="en-GB"/>
              </w:rPr>
              <w:t xml:space="preserve"> I</w:t>
            </w:r>
            <w:r w:rsidR="004E47A8" w:rsidRPr="00842946">
              <w:rPr>
                <w:rFonts w:ascii="Arial" w:hAnsi="Arial" w:cs="Arial"/>
                <w:b/>
                <w:sz w:val="20"/>
                <w:szCs w:val="28"/>
                <w:lang w:val="en-GB"/>
              </w:rPr>
              <w:t>nterface</w:t>
            </w:r>
          </w:p>
        </w:tc>
      </w:tr>
      <w:tr w:rsidR="007850EF" w:rsidRPr="00842946" w14:paraId="4E0B2F1D" w14:textId="77777777" w:rsidTr="00C22DDA">
        <w:trPr>
          <w:trHeight w:val="191"/>
        </w:trPr>
        <w:tc>
          <w:tcPr>
            <w:tcW w:w="1048" w:type="dxa"/>
            <w:vAlign w:val="center"/>
          </w:tcPr>
          <w:p w14:paraId="13A12982" w14:textId="77777777" w:rsidR="00C12C0C" w:rsidRPr="00842946" w:rsidRDefault="00C12C0C" w:rsidP="006F4C34">
            <w:pPr>
              <w:spacing w:line="360" w:lineRule="auto"/>
              <w:contextualSpacing/>
              <w:jc w:val="center"/>
              <w:rPr>
                <w:rFonts w:ascii="Arial" w:hAnsi="Arial" w:cs="Arial"/>
                <w:sz w:val="20"/>
                <w:szCs w:val="28"/>
                <w:lang w:val="en-GB"/>
              </w:rPr>
            </w:pPr>
            <w:r w:rsidRPr="00842946">
              <w:rPr>
                <w:rFonts w:ascii="Arial" w:hAnsi="Arial" w:cs="Arial"/>
                <w:sz w:val="20"/>
                <w:szCs w:val="28"/>
                <w:lang w:val="en-GB"/>
              </w:rPr>
              <w:t>1</w:t>
            </w:r>
          </w:p>
        </w:tc>
        <w:tc>
          <w:tcPr>
            <w:tcW w:w="1373" w:type="dxa"/>
          </w:tcPr>
          <w:p w14:paraId="28C226E3" w14:textId="77777777" w:rsidR="00C12C0C" w:rsidRPr="00842946" w:rsidRDefault="00C12C0C" w:rsidP="006F4C34">
            <w:pPr>
              <w:spacing w:line="360" w:lineRule="auto"/>
              <w:ind w:left="720"/>
              <w:contextualSpacing/>
              <w:jc w:val="both"/>
              <w:rPr>
                <w:rFonts w:ascii="Arial" w:hAnsi="Arial" w:cs="Arial"/>
                <w:sz w:val="20"/>
                <w:szCs w:val="28"/>
                <w:lang w:val="en-GB"/>
              </w:rPr>
            </w:pPr>
          </w:p>
        </w:tc>
        <w:tc>
          <w:tcPr>
            <w:tcW w:w="4292" w:type="dxa"/>
            <w:vAlign w:val="center"/>
          </w:tcPr>
          <w:p w14:paraId="3B5A90F5" w14:textId="28908748" w:rsidR="00C12C0C" w:rsidRPr="00842946" w:rsidRDefault="000A5790" w:rsidP="006F4C34">
            <w:pPr>
              <w:spacing w:line="360" w:lineRule="auto"/>
              <w:ind w:left="720"/>
              <w:contextualSpacing/>
              <w:jc w:val="center"/>
              <w:rPr>
                <w:rFonts w:ascii="Arial" w:hAnsi="Arial" w:cs="Arial"/>
                <w:b/>
                <w:bCs/>
                <w:iCs/>
                <w:sz w:val="20"/>
                <w:szCs w:val="28"/>
                <w:lang w:val="en-GB"/>
              </w:rPr>
            </w:pPr>
            <w:r w:rsidRPr="00842946">
              <w:rPr>
                <w:rFonts w:ascii="Arial" w:hAnsi="Arial" w:cs="Arial"/>
                <w:b/>
                <w:bCs/>
                <w:iCs/>
                <w:sz w:val="20"/>
                <w:szCs w:val="28"/>
                <w:lang w:val="en-GB"/>
              </w:rPr>
              <w:t>Call for Contribution</w:t>
            </w:r>
          </w:p>
        </w:tc>
        <w:tc>
          <w:tcPr>
            <w:tcW w:w="1538" w:type="dxa"/>
          </w:tcPr>
          <w:p w14:paraId="1C77CD37" w14:textId="77777777" w:rsidR="00C12C0C" w:rsidRPr="00842946" w:rsidRDefault="00C12C0C" w:rsidP="006F4C34">
            <w:pPr>
              <w:spacing w:line="360" w:lineRule="auto"/>
              <w:ind w:left="720"/>
              <w:contextualSpacing/>
              <w:jc w:val="both"/>
              <w:rPr>
                <w:rFonts w:ascii="Arial" w:hAnsi="Arial" w:cs="Arial"/>
                <w:sz w:val="20"/>
                <w:szCs w:val="28"/>
                <w:lang w:val="en-GB"/>
              </w:rPr>
            </w:pPr>
          </w:p>
        </w:tc>
        <w:tc>
          <w:tcPr>
            <w:tcW w:w="1960" w:type="dxa"/>
          </w:tcPr>
          <w:p w14:paraId="3B087206" w14:textId="77777777" w:rsidR="00C12C0C" w:rsidRPr="00842946" w:rsidRDefault="00C12C0C" w:rsidP="006F4C34">
            <w:pPr>
              <w:spacing w:line="360" w:lineRule="auto"/>
              <w:ind w:left="720"/>
              <w:contextualSpacing/>
              <w:jc w:val="both"/>
              <w:rPr>
                <w:rFonts w:ascii="Arial" w:hAnsi="Arial" w:cs="Arial"/>
                <w:sz w:val="20"/>
                <w:szCs w:val="28"/>
                <w:lang w:val="en-GB"/>
              </w:rPr>
            </w:pPr>
          </w:p>
        </w:tc>
      </w:tr>
      <w:tr w:rsidR="007850EF" w:rsidRPr="00842946" w14:paraId="5A98BA27" w14:textId="77777777" w:rsidTr="00C3755D">
        <w:trPr>
          <w:trHeight w:val="6242"/>
        </w:trPr>
        <w:tc>
          <w:tcPr>
            <w:tcW w:w="1048" w:type="dxa"/>
          </w:tcPr>
          <w:p w14:paraId="1E1B4AB2" w14:textId="77777777" w:rsidR="00C12C0C" w:rsidRPr="00842946" w:rsidRDefault="00C12C0C" w:rsidP="006F4C34">
            <w:pPr>
              <w:spacing w:line="360" w:lineRule="auto"/>
              <w:ind w:left="720"/>
              <w:contextualSpacing/>
              <w:jc w:val="both"/>
              <w:rPr>
                <w:rFonts w:ascii="Arial" w:hAnsi="Arial" w:cs="Arial"/>
                <w:sz w:val="20"/>
                <w:szCs w:val="28"/>
                <w:lang w:val="en-GB"/>
              </w:rPr>
            </w:pPr>
          </w:p>
        </w:tc>
        <w:tc>
          <w:tcPr>
            <w:tcW w:w="1373" w:type="dxa"/>
          </w:tcPr>
          <w:p w14:paraId="4CA4668B" w14:textId="77777777" w:rsidR="00C3755D" w:rsidRPr="00842946" w:rsidRDefault="00C3755D" w:rsidP="00C3755D">
            <w:pPr>
              <w:spacing w:line="360" w:lineRule="auto"/>
              <w:contextualSpacing/>
              <w:jc w:val="center"/>
              <w:rPr>
                <w:rFonts w:ascii="Arial" w:hAnsi="Arial" w:cs="Arial"/>
                <w:sz w:val="20"/>
                <w:szCs w:val="28"/>
                <w:lang w:val="en-GB"/>
              </w:rPr>
            </w:pPr>
          </w:p>
          <w:p w14:paraId="1AEE2A8B" w14:textId="77777777" w:rsidR="00C3755D" w:rsidRPr="00842946" w:rsidRDefault="00C3755D" w:rsidP="00C3755D">
            <w:pPr>
              <w:spacing w:line="360" w:lineRule="auto"/>
              <w:contextualSpacing/>
              <w:jc w:val="center"/>
              <w:rPr>
                <w:rFonts w:ascii="Arial" w:hAnsi="Arial" w:cs="Arial"/>
                <w:sz w:val="20"/>
                <w:szCs w:val="28"/>
                <w:lang w:val="en-GB"/>
              </w:rPr>
            </w:pPr>
          </w:p>
          <w:p w14:paraId="41AFF884" w14:textId="77777777" w:rsidR="00C3755D" w:rsidRPr="00842946" w:rsidRDefault="00C3755D" w:rsidP="00C3755D">
            <w:pPr>
              <w:spacing w:line="360" w:lineRule="auto"/>
              <w:contextualSpacing/>
              <w:jc w:val="center"/>
              <w:rPr>
                <w:rFonts w:ascii="Arial" w:hAnsi="Arial" w:cs="Arial"/>
                <w:sz w:val="20"/>
                <w:szCs w:val="28"/>
                <w:lang w:val="en-GB"/>
              </w:rPr>
            </w:pPr>
          </w:p>
          <w:p w14:paraId="52501C60" w14:textId="77777777" w:rsidR="00C3755D" w:rsidRPr="00842946" w:rsidRDefault="00C3755D" w:rsidP="00C3755D">
            <w:pPr>
              <w:spacing w:line="360" w:lineRule="auto"/>
              <w:contextualSpacing/>
              <w:jc w:val="center"/>
              <w:rPr>
                <w:rFonts w:ascii="Arial" w:hAnsi="Arial" w:cs="Arial"/>
                <w:sz w:val="20"/>
                <w:szCs w:val="28"/>
                <w:lang w:val="en-GB"/>
              </w:rPr>
            </w:pPr>
          </w:p>
          <w:p w14:paraId="2A0554F4" w14:textId="77777777" w:rsidR="00C3755D" w:rsidRPr="00842946" w:rsidRDefault="00C3755D" w:rsidP="00C3755D">
            <w:pPr>
              <w:spacing w:line="360" w:lineRule="auto"/>
              <w:contextualSpacing/>
              <w:jc w:val="center"/>
              <w:rPr>
                <w:rFonts w:ascii="Arial" w:hAnsi="Arial" w:cs="Arial"/>
                <w:sz w:val="20"/>
                <w:szCs w:val="28"/>
                <w:lang w:val="en-GB"/>
              </w:rPr>
            </w:pPr>
          </w:p>
          <w:p w14:paraId="6949EA24" w14:textId="77777777" w:rsidR="00C3755D" w:rsidRPr="00842946" w:rsidRDefault="00C3755D" w:rsidP="00C3755D">
            <w:pPr>
              <w:spacing w:line="360" w:lineRule="auto"/>
              <w:contextualSpacing/>
              <w:jc w:val="center"/>
              <w:rPr>
                <w:rFonts w:ascii="Arial" w:hAnsi="Arial" w:cs="Arial"/>
                <w:sz w:val="20"/>
                <w:szCs w:val="28"/>
                <w:lang w:val="en-GB"/>
              </w:rPr>
            </w:pPr>
          </w:p>
          <w:p w14:paraId="7B3F0CFA" w14:textId="77777777" w:rsidR="00C3755D" w:rsidRPr="00842946" w:rsidRDefault="00C3755D" w:rsidP="00C3755D">
            <w:pPr>
              <w:spacing w:line="360" w:lineRule="auto"/>
              <w:contextualSpacing/>
              <w:jc w:val="center"/>
              <w:rPr>
                <w:rFonts w:ascii="Arial" w:hAnsi="Arial" w:cs="Arial"/>
                <w:sz w:val="20"/>
                <w:szCs w:val="28"/>
                <w:lang w:val="en-GB"/>
              </w:rPr>
            </w:pPr>
          </w:p>
          <w:p w14:paraId="1FB8F1D4" w14:textId="4DF03388" w:rsidR="00C3755D" w:rsidRPr="00842946" w:rsidRDefault="002E07F4" w:rsidP="00C3755D">
            <w:pPr>
              <w:spacing w:line="360" w:lineRule="auto"/>
              <w:contextualSpacing/>
              <w:jc w:val="center"/>
              <w:rPr>
                <w:rFonts w:ascii="Arial" w:hAnsi="Arial" w:cs="Arial"/>
                <w:sz w:val="20"/>
                <w:szCs w:val="28"/>
                <w:lang w:val="en-GB"/>
              </w:rPr>
            </w:pPr>
            <w:r w:rsidRPr="00842946">
              <w:rPr>
                <w:rFonts w:ascii="Arial" w:hAnsi="Arial" w:cs="Arial"/>
                <w:sz w:val="20"/>
                <w:szCs w:val="28"/>
                <w:lang w:val="en-GB"/>
              </w:rPr>
              <w:t>Vice- Chair</w:t>
            </w:r>
          </w:p>
          <w:p w14:paraId="7559FB74" w14:textId="18108FD9" w:rsidR="00C3755D" w:rsidRPr="00842946" w:rsidRDefault="00C3755D" w:rsidP="00C3755D">
            <w:pPr>
              <w:spacing w:line="360" w:lineRule="auto"/>
              <w:contextualSpacing/>
              <w:jc w:val="center"/>
              <w:rPr>
                <w:rFonts w:ascii="Arial" w:hAnsi="Arial" w:cs="Arial"/>
                <w:sz w:val="20"/>
                <w:szCs w:val="28"/>
                <w:lang w:val="en-GB"/>
              </w:rPr>
            </w:pPr>
          </w:p>
          <w:p w14:paraId="4E6B3CD7" w14:textId="0309E91D" w:rsidR="00C3755D" w:rsidRPr="00842946" w:rsidRDefault="00C3755D" w:rsidP="00C3755D">
            <w:pPr>
              <w:spacing w:line="360" w:lineRule="auto"/>
              <w:contextualSpacing/>
              <w:jc w:val="center"/>
              <w:rPr>
                <w:rFonts w:ascii="Arial" w:hAnsi="Arial" w:cs="Arial"/>
                <w:sz w:val="20"/>
                <w:szCs w:val="28"/>
                <w:lang w:val="en-GB"/>
              </w:rPr>
            </w:pPr>
          </w:p>
          <w:p w14:paraId="2E40AB51" w14:textId="3CE1C6A9" w:rsidR="00C3755D" w:rsidRPr="00842946" w:rsidRDefault="00C3755D" w:rsidP="00C3755D">
            <w:pPr>
              <w:spacing w:line="360" w:lineRule="auto"/>
              <w:contextualSpacing/>
              <w:jc w:val="center"/>
              <w:rPr>
                <w:rFonts w:ascii="Arial" w:hAnsi="Arial" w:cs="Arial"/>
                <w:sz w:val="20"/>
                <w:szCs w:val="28"/>
                <w:lang w:val="en-GB"/>
              </w:rPr>
            </w:pPr>
          </w:p>
          <w:p w14:paraId="3C8F1457" w14:textId="580C2A5E" w:rsidR="00C3755D" w:rsidRPr="00842946" w:rsidRDefault="00C3755D" w:rsidP="00C3755D">
            <w:pPr>
              <w:spacing w:line="360" w:lineRule="auto"/>
              <w:contextualSpacing/>
              <w:jc w:val="center"/>
              <w:rPr>
                <w:rFonts w:ascii="Arial" w:hAnsi="Arial" w:cs="Arial"/>
                <w:sz w:val="20"/>
                <w:szCs w:val="28"/>
                <w:lang w:val="en-GB"/>
              </w:rPr>
            </w:pPr>
          </w:p>
          <w:p w14:paraId="65C22D0A" w14:textId="6546D11E" w:rsidR="00C3755D" w:rsidRPr="00842946" w:rsidRDefault="00C3755D" w:rsidP="00C3755D">
            <w:pPr>
              <w:spacing w:line="360" w:lineRule="auto"/>
              <w:contextualSpacing/>
              <w:jc w:val="center"/>
              <w:rPr>
                <w:rFonts w:ascii="Arial" w:hAnsi="Arial" w:cs="Arial"/>
                <w:sz w:val="20"/>
                <w:szCs w:val="28"/>
                <w:lang w:val="en-GB"/>
              </w:rPr>
            </w:pPr>
          </w:p>
          <w:p w14:paraId="68D148BC" w14:textId="3FE03029" w:rsidR="00C3755D" w:rsidRPr="00842946" w:rsidRDefault="00C3755D" w:rsidP="00C3755D">
            <w:pPr>
              <w:spacing w:line="360" w:lineRule="auto"/>
              <w:contextualSpacing/>
              <w:jc w:val="center"/>
              <w:rPr>
                <w:rFonts w:ascii="Arial" w:hAnsi="Arial" w:cs="Arial"/>
                <w:sz w:val="20"/>
                <w:szCs w:val="28"/>
                <w:lang w:val="en-GB"/>
              </w:rPr>
            </w:pPr>
          </w:p>
          <w:p w14:paraId="16A462E6" w14:textId="3B72C867" w:rsidR="00C3755D" w:rsidRPr="00842946" w:rsidRDefault="00C3755D" w:rsidP="00C3755D">
            <w:pPr>
              <w:spacing w:line="360" w:lineRule="auto"/>
              <w:contextualSpacing/>
              <w:jc w:val="center"/>
              <w:rPr>
                <w:rFonts w:ascii="Arial" w:hAnsi="Arial" w:cs="Arial"/>
                <w:sz w:val="20"/>
                <w:szCs w:val="28"/>
                <w:lang w:val="en-GB"/>
              </w:rPr>
            </w:pPr>
          </w:p>
          <w:p w14:paraId="3D7EEFC2" w14:textId="49C0C53C" w:rsidR="00C3755D" w:rsidRPr="00842946" w:rsidRDefault="00C3755D" w:rsidP="00C3755D">
            <w:pPr>
              <w:spacing w:line="360" w:lineRule="auto"/>
              <w:contextualSpacing/>
              <w:jc w:val="center"/>
              <w:rPr>
                <w:rFonts w:ascii="Arial" w:hAnsi="Arial" w:cs="Arial"/>
                <w:sz w:val="20"/>
                <w:szCs w:val="28"/>
                <w:lang w:val="en-GB"/>
              </w:rPr>
            </w:pPr>
          </w:p>
          <w:p w14:paraId="035B6DE3" w14:textId="65933DD5" w:rsidR="00C3755D" w:rsidRPr="00842946" w:rsidRDefault="00C3755D" w:rsidP="00C3755D">
            <w:pPr>
              <w:spacing w:line="360" w:lineRule="auto"/>
              <w:contextualSpacing/>
              <w:jc w:val="center"/>
              <w:rPr>
                <w:rFonts w:ascii="Arial" w:hAnsi="Arial" w:cs="Arial"/>
                <w:sz w:val="20"/>
                <w:szCs w:val="28"/>
                <w:lang w:val="en-GB"/>
              </w:rPr>
            </w:pPr>
          </w:p>
          <w:p w14:paraId="5CB80033" w14:textId="19EC8CFB" w:rsidR="00C3755D" w:rsidRPr="00842946" w:rsidRDefault="00C3755D" w:rsidP="00C3755D">
            <w:pPr>
              <w:spacing w:line="360" w:lineRule="auto"/>
              <w:contextualSpacing/>
              <w:jc w:val="center"/>
              <w:rPr>
                <w:rFonts w:ascii="Arial" w:hAnsi="Arial" w:cs="Arial"/>
                <w:sz w:val="20"/>
                <w:szCs w:val="28"/>
                <w:lang w:val="en-GB"/>
              </w:rPr>
            </w:pPr>
          </w:p>
          <w:p w14:paraId="22E9349B" w14:textId="6793D35B" w:rsidR="00C3755D" w:rsidRPr="00842946" w:rsidRDefault="00C3755D" w:rsidP="00C3755D">
            <w:pPr>
              <w:spacing w:line="360" w:lineRule="auto"/>
              <w:contextualSpacing/>
              <w:jc w:val="center"/>
              <w:rPr>
                <w:rFonts w:ascii="Arial" w:hAnsi="Arial" w:cs="Arial"/>
                <w:sz w:val="20"/>
                <w:szCs w:val="28"/>
                <w:lang w:val="en-GB"/>
              </w:rPr>
            </w:pPr>
          </w:p>
          <w:p w14:paraId="2D203AFA" w14:textId="48835865" w:rsidR="00C3755D" w:rsidRPr="00842946" w:rsidRDefault="00C3755D" w:rsidP="00C3755D">
            <w:pPr>
              <w:spacing w:line="360" w:lineRule="auto"/>
              <w:contextualSpacing/>
              <w:jc w:val="center"/>
              <w:rPr>
                <w:rFonts w:ascii="Arial" w:hAnsi="Arial" w:cs="Arial"/>
                <w:sz w:val="20"/>
                <w:szCs w:val="28"/>
                <w:lang w:val="en-GB"/>
              </w:rPr>
            </w:pPr>
          </w:p>
          <w:p w14:paraId="71E2F0C8" w14:textId="2A3C1D8C" w:rsidR="00C3755D" w:rsidRPr="00842946" w:rsidRDefault="00C3755D" w:rsidP="00C3755D">
            <w:pPr>
              <w:spacing w:line="360" w:lineRule="auto"/>
              <w:contextualSpacing/>
              <w:jc w:val="center"/>
              <w:rPr>
                <w:rFonts w:ascii="Arial" w:hAnsi="Arial" w:cs="Arial"/>
                <w:sz w:val="20"/>
                <w:szCs w:val="28"/>
                <w:lang w:val="en-GB"/>
              </w:rPr>
            </w:pPr>
          </w:p>
          <w:p w14:paraId="5F46451F" w14:textId="25D6981F" w:rsidR="00C3755D" w:rsidRPr="00842946" w:rsidRDefault="00C3755D" w:rsidP="00C3755D">
            <w:pPr>
              <w:spacing w:line="360" w:lineRule="auto"/>
              <w:contextualSpacing/>
              <w:jc w:val="center"/>
              <w:rPr>
                <w:rFonts w:ascii="Arial" w:hAnsi="Arial" w:cs="Arial"/>
                <w:sz w:val="20"/>
                <w:szCs w:val="28"/>
                <w:lang w:val="en-GB"/>
              </w:rPr>
            </w:pPr>
          </w:p>
          <w:p w14:paraId="34969948" w14:textId="10832598" w:rsidR="00C3755D" w:rsidRPr="00842946" w:rsidRDefault="00C3755D" w:rsidP="00C3755D">
            <w:pPr>
              <w:spacing w:line="360" w:lineRule="auto"/>
              <w:contextualSpacing/>
              <w:jc w:val="center"/>
              <w:rPr>
                <w:rFonts w:ascii="Arial" w:hAnsi="Arial" w:cs="Arial"/>
                <w:sz w:val="20"/>
                <w:szCs w:val="28"/>
                <w:lang w:val="en-GB"/>
              </w:rPr>
            </w:pPr>
          </w:p>
          <w:p w14:paraId="1245E1CF" w14:textId="1DF46E69" w:rsidR="00C3755D" w:rsidRPr="00842946" w:rsidRDefault="00C3755D" w:rsidP="00C3755D">
            <w:pPr>
              <w:spacing w:line="360" w:lineRule="auto"/>
              <w:contextualSpacing/>
              <w:jc w:val="center"/>
              <w:rPr>
                <w:rFonts w:ascii="Arial" w:hAnsi="Arial" w:cs="Arial"/>
                <w:sz w:val="20"/>
                <w:szCs w:val="28"/>
                <w:lang w:val="en-GB"/>
              </w:rPr>
            </w:pPr>
          </w:p>
          <w:p w14:paraId="18EE983E" w14:textId="77777777" w:rsidR="00C3755D" w:rsidRPr="00842946" w:rsidRDefault="00C3755D" w:rsidP="00C3755D">
            <w:pPr>
              <w:spacing w:line="360" w:lineRule="auto"/>
              <w:contextualSpacing/>
              <w:jc w:val="center"/>
              <w:rPr>
                <w:rFonts w:ascii="Arial" w:hAnsi="Arial" w:cs="Arial"/>
                <w:sz w:val="20"/>
                <w:szCs w:val="28"/>
                <w:lang w:val="en-GB"/>
              </w:rPr>
            </w:pPr>
          </w:p>
          <w:p w14:paraId="180D5C5E" w14:textId="757BA886" w:rsidR="00C12C0C" w:rsidRPr="00842946" w:rsidRDefault="00325746" w:rsidP="00325746">
            <w:pPr>
              <w:spacing w:line="360" w:lineRule="auto"/>
              <w:contextualSpacing/>
              <w:jc w:val="center"/>
              <w:rPr>
                <w:rFonts w:ascii="Arial" w:hAnsi="Arial" w:cs="Arial"/>
                <w:sz w:val="20"/>
                <w:szCs w:val="28"/>
                <w:lang w:val="en-GB"/>
              </w:rPr>
            </w:pPr>
            <w:r w:rsidRPr="00842946">
              <w:rPr>
                <w:rFonts w:ascii="Arial" w:hAnsi="Arial" w:cs="Arial"/>
                <w:sz w:val="20"/>
                <w:szCs w:val="28"/>
                <w:lang w:val="en-GB"/>
              </w:rPr>
              <w:t>Regional Fund</w:t>
            </w:r>
          </w:p>
        </w:tc>
        <w:tc>
          <w:tcPr>
            <w:tcW w:w="4292" w:type="dxa"/>
          </w:tcPr>
          <w:p w14:paraId="539D437C" w14:textId="77777777" w:rsidR="00C12C0C" w:rsidRPr="00842946" w:rsidRDefault="00C12C0C" w:rsidP="006F4C34">
            <w:pPr>
              <w:autoSpaceDE w:val="0"/>
              <w:autoSpaceDN w:val="0"/>
              <w:adjustRightInd w:val="0"/>
              <w:spacing w:after="0" w:line="360" w:lineRule="auto"/>
              <w:jc w:val="both"/>
              <w:rPr>
                <w:rFonts w:ascii="Arial" w:hAnsi="Arial" w:cs="Arial"/>
                <w:sz w:val="20"/>
                <w:szCs w:val="28"/>
                <w:lang w:val="en-GB"/>
              </w:rPr>
            </w:pPr>
          </w:p>
          <w:p w14:paraId="5332D4DF" w14:textId="223DC9DB" w:rsidR="00C12C0C" w:rsidRPr="00842946" w:rsidRDefault="00904A2D" w:rsidP="006F4C34">
            <w:pPr>
              <w:autoSpaceDE w:val="0"/>
              <w:autoSpaceDN w:val="0"/>
              <w:adjustRightInd w:val="0"/>
              <w:spacing w:line="360" w:lineRule="auto"/>
              <w:jc w:val="both"/>
              <w:rPr>
                <w:rFonts w:ascii="Arial" w:hAnsi="Arial" w:cs="Arial"/>
                <w:b/>
                <w:bCs/>
                <w:sz w:val="20"/>
                <w:szCs w:val="28"/>
                <w:lang w:val="en-GB"/>
              </w:rPr>
            </w:pPr>
            <w:r w:rsidRPr="00842946">
              <w:rPr>
                <w:rFonts w:ascii="Arial" w:hAnsi="Arial" w:cs="Arial"/>
                <w:b/>
                <w:bCs/>
                <w:sz w:val="20"/>
                <w:szCs w:val="28"/>
                <w:lang w:val="en-GB"/>
              </w:rPr>
              <w:t xml:space="preserve">Issuing the call for </w:t>
            </w:r>
            <w:r w:rsidR="007222B7" w:rsidRPr="00842946">
              <w:rPr>
                <w:rFonts w:ascii="Arial" w:hAnsi="Arial" w:cs="Arial"/>
                <w:b/>
                <w:bCs/>
                <w:sz w:val="20"/>
                <w:szCs w:val="28"/>
                <w:lang w:val="en-GB"/>
              </w:rPr>
              <w:t>contribution</w:t>
            </w:r>
          </w:p>
          <w:p w14:paraId="601D4D45" w14:textId="5919DB1E" w:rsidR="00C12C0C" w:rsidRPr="00842946" w:rsidRDefault="00CE0147" w:rsidP="00C12C0C">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amount for the annual contribution per member country </w:t>
            </w:r>
            <w:proofErr w:type="gramStart"/>
            <w:r w:rsidRPr="00842946">
              <w:rPr>
                <w:rFonts w:ascii="Arial" w:hAnsi="Arial" w:cs="Arial"/>
                <w:sz w:val="20"/>
                <w:szCs w:val="28"/>
                <w:lang w:val="en-GB"/>
              </w:rPr>
              <w:t xml:space="preserve">is </w:t>
            </w:r>
            <w:r w:rsidR="00186C9A" w:rsidRPr="00842946">
              <w:rPr>
                <w:rFonts w:ascii="Arial" w:hAnsi="Arial" w:cs="Arial"/>
                <w:sz w:val="20"/>
                <w:szCs w:val="28"/>
                <w:lang w:val="en-GB"/>
              </w:rPr>
              <w:t xml:space="preserve"> 10</w:t>
            </w:r>
            <w:proofErr w:type="gramEnd"/>
            <w:r w:rsidR="00186C9A" w:rsidRPr="00842946">
              <w:rPr>
                <w:rFonts w:ascii="Arial" w:hAnsi="Arial" w:cs="Arial"/>
                <w:sz w:val="20"/>
                <w:szCs w:val="28"/>
                <w:lang w:val="en-GB"/>
              </w:rPr>
              <w:t xml:space="preserve"> 000 euros. </w:t>
            </w:r>
          </w:p>
          <w:p w14:paraId="047968D0" w14:textId="77777777" w:rsidR="00186C9A" w:rsidRPr="00842946" w:rsidRDefault="00186C9A" w:rsidP="00186C9A">
            <w:pPr>
              <w:pStyle w:val="Paragraphedeliste"/>
              <w:autoSpaceDE w:val="0"/>
              <w:autoSpaceDN w:val="0"/>
              <w:adjustRightInd w:val="0"/>
              <w:spacing w:line="360" w:lineRule="auto"/>
              <w:jc w:val="both"/>
              <w:rPr>
                <w:rFonts w:ascii="Arial" w:hAnsi="Arial" w:cs="Arial"/>
                <w:sz w:val="20"/>
                <w:szCs w:val="28"/>
                <w:lang w:val="en-GB"/>
              </w:rPr>
            </w:pPr>
          </w:p>
          <w:p w14:paraId="2EB20A45" w14:textId="22C1B6EF" w:rsidR="00186C9A" w:rsidRPr="00842946" w:rsidRDefault="005F4A4D" w:rsidP="00C12C0C">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The Vice Chair for the WCA Region of WCO</w:t>
            </w:r>
            <w:r w:rsidR="00276FF0" w:rsidRPr="00842946">
              <w:rPr>
                <w:rFonts w:ascii="Arial" w:hAnsi="Arial" w:cs="Arial"/>
                <w:sz w:val="20"/>
                <w:szCs w:val="28"/>
                <w:lang w:val="en-GB"/>
              </w:rPr>
              <w:t xml:space="preserve"> issues every year not later than</w:t>
            </w:r>
            <w:r w:rsidR="00186C9A" w:rsidRPr="00842946">
              <w:rPr>
                <w:rFonts w:ascii="Arial" w:hAnsi="Arial" w:cs="Arial"/>
                <w:sz w:val="20"/>
                <w:szCs w:val="28"/>
                <w:lang w:val="en-GB"/>
              </w:rPr>
              <w:t xml:space="preserve"> </w:t>
            </w:r>
            <w:r w:rsidR="00276FF0" w:rsidRPr="00842946">
              <w:rPr>
                <w:rFonts w:ascii="Arial" w:hAnsi="Arial" w:cs="Arial"/>
                <w:sz w:val="20"/>
                <w:szCs w:val="28"/>
                <w:lang w:val="en-GB"/>
              </w:rPr>
              <w:t xml:space="preserve">15 </w:t>
            </w:r>
            <w:r w:rsidR="007222B7" w:rsidRPr="00842946">
              <w:rPr>
                <w:rFonts w:ascii="Arial" w:hAnsi="Arial" w:cs="Arial"/>
                <w:sz w:val="20"/>
                <w:szCs w:val="28"/>
                <w:lang w:val="en-GB"/>
              </w:rPr>
              <w:t>January</w:t>
            </w:r>
            <w:r w:rsidR="00566A62" w:rsidRPr="00842946">
              <w:rPr>
                <w:rFonts w:ascii="Arial" w:hAnsi="Arial" w:cs="Arial"/>
                <w:sz w:val="20"/>
                <w:szCs w:val="28"/>
                <w:lang w:val="en-GB"/>
              </w:rPr>
              <w:t>, the</w:t>
            </w:r>
            <w:r w:rsidR="00276FF0" w:rsidRPr="00842946">
              <w:rPr>
                <w:rFonts w:ascii="Arial" w:hAnsi="Arial" w:cs="Arial"/>
                <w:sz w:val="20"/>
                <w:szCs w:val="28"/>
                <w:lang w:val="en-GB"/>
              </w:rPr>
              <w:t xml:space="preserve"> call for</w:t>
            </w:r>
            <w:r w:rsidR="00186C9A" w:rsidRPr="00842946">
              <w:rPr>
                <w:rFonts w:ascii="Arial" w:hAnsi="Arial" w:cs="Arial"/>
                <w:sz w:val="20"/>
                <w:szCs w:val="28"/>
                <w:lang w:val="en-GB"/>
              </w:rPr>
              <w:t xml:space="preserve"> contribution. </w:t>
            </w:r>
          </w:p>
          <w:p w14:paraId="0A3BBE83" w14:textId="77777777" w:rsidR="00C22DDA" w:rsidRPr="00842946" w:rsidRDefault="00C22DDA" w:rsidP="00C22DDA">
            <w:pPr>
              <w:pStyle w:val="Paragraphedeliste"/>
              <w:rPr>
                <w:rFonts w:ascii="Arial" w:hAnsi="Arial" w:cs="Arial"/>
                <w:sz w:val="20"/>
                <w:szCs w:val="28"/>
                <w:lang w:val="en-GB"/>
              </w:rPr>
            </w:pPr>
          </w:p>
          <w:p w14:paraId="10BEFEA5" w14:textId="50B54078" w:rsidR="00C22DDA" w:rsidRPr="00842946" w:rsidRDefault="00566A62" w:rsidP="00C12C0C">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call for </w:t>
            </w:r>
            <w:r w:rsidR="008E1A96" w:rsidRPr="00842946">
              <w:rPr>
                <w:rFonts w:ascii="Arial" w:hAnsi="Arial" w:cs="Arial"/>
                <w:sz w:val="20"/>
                <w:szCs w:val="28"/>
                <w:lang w:val="en-GB"/>
              </w:rPr>
              <w:t xml:space="preserve">contribution </w:t>
            </w:r>
            <w:r w:rsidR="007222B7" w:rsidRPr="00842946">
              <w:rPr>
                <w:rFonts w:ascii="Arial" w:hAnsi="Arial" w:cs="Arial"/>
                <w:sz w:val="20"/>
                <w:szCs w:val="28"/>
                <w:lang w:val="en-GB"/>
              </w:rPr>
              <w:t>includes the</w:t>
            </w:r>
            <w:r w:rsidRPr="00842946">
              <w:rPr>
                <w:rFonts w:ascii="Arial" w:hAnsi="Arial" w:cs="Arial"/>
                <w:sz w:val="20"/>
                <w:szCs w:val="28"/>
                <w:lang w:val="en-GB"/>
              </w:rPr>
              <w:t xml:space="preserve"> following </w:t>
            </w:r>
            <w:r w:rsidR="007222B7" w:rsidRPr="00842946">
              <w:rPr>
                <w:rFonts w:ascii="Arial" w:hAnsi="Arial" w:cs="Arial"/>
                <w:sz w:val="20"/>
                <w:szCs w:val="28"/>
                <w:lang w:val="en-GB"/>
              </w:rPr>
              <w:t>information:</w:t>
            </w:r>
            <w:r w:rsidR="00C22DDA" w:rsidRPr="00842946">
              <w:rPr>
                <w:rFonts w:ascii="Arial" w:hAnsi="Arial" w:cs="Arial"/>
                <w:sz w:val="20"/>
                <w:szCs w:val="28"/>
                <w:lang w:val="en-GB"/>
              </w:rPr>
              <w:t xml:space="preserve"> </w:t>
            </w:r>
          </w:p>
          <w:p w14:paraId="33ACF8EC" w14:textId="77777777" w:rsidR="00C22DDA" w:rsidRPr="00842946" w:rsidRDefault="00C22DDA" w:rsidP="00C22DDA">
            <w:pPr>
              <w:pStyle w:val="Paragraphedeliste"/>
              <w:rPr>
                <w:rFonts w:ascii="Arial" w:hAnsi="Arial" w:cs="Arial"/>
                <w:sz w:val="20"/>
                <w:szCs w:val="28"/>
                <w:lang w:val="en-GB"/>
              </w:rPr>
            </w:pPr>
          </w:p>
          <w:p w14:paraId="16902A21" w14:textId="7207B731" w:rsidR="00C22DDA" w:rsidRPr="00842946" w:rsidRDefault="00AA7378" w:rsidP="00C22DDA">
            <w:pPr>
              <w:pStyle w:val="Paragraphedeliste"/>
              <w:numPr>
                <w:ilvl w:val="1"/>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Name of member </w:t>
            </w:r>
            <w:r w:rsidR="007222B7" w:rsidRPr="00842946">
              <w:rPr>
                <w:rFonts w:ascii="Arial" w:hAnsi="Arial" w:cs="Arial"/>
                <w:sz w:val="20"/>
                <w:szCs w:val="28"/>
                <w:lang w:val="en-GB"/>
              </w:rPr>
              <w:t>country;</w:t>
            </w:r>
            <w:r w:rsidR="00C22DDA" w:rsidRPr="00842946">
              <w:rPr>
                <w:rFonts w:ascii="Arial" w:hAnsi="Arial" w:cs="Arial"/>
                <w:sz w:val="20"/>
                <w:szCs w:val="28"/>
                <w:lang w:val="en-GB"/>
              </w:rPr>
              <w:t xml:space="preserve"> </w:t>
            </w:r>
          </w:p>
          <w:p w14:paraId="22C944C8" w14:textId="681EF39D" w:rsidR="00C22DDA" w:rsidRPr="00842946" w:rsidRDefault="00AA7378" w:rsidP="00C22DDA">
            <w:pPr>
              <w:pStyle w:val="Paragraphedeliste"/>
              <w:numPr>
                <w:ilvl w:val="1"/>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The re</w:t>
            </w:r>
            <w:r w:rsidR="00904A2D" w:rsidRPr="00842946">
              <w:rPr>
                <w:rFonts w:ascii="Arial" w:hAnsi="Arial" w:cs="Arial"/>
                <w:sz w:val="20"/>
                <w:szCs w:val="28"/>
                <w:lang w:val="en-GB"/>
              </w:rPr>
              <w:t>fer</w:t>
            </w:r>
            <w:r w:rsidR="00C22DDA" w:rsidRPr="00842946">
              <w:rPr>
                <w:rFonts w:ascii="Arial" w:hAnsi="Arial" w:cs="Arial"/>
                <w:sz w:val="20"/>
                <w:szCs w:val="28"/>
                <w:lang w:val="en-GB"/>
              </w:rPr>
              <w:t xml:space="preserve">ence </w:t>
            </w:r>
            <w:r w:rsidRPr="00842946">
              <w:rPr>
                <w:rFonts w:ascii="Arial" w:hAnsi="Arial" w:cs="Arial"/>
                <w:sz w:val="20"/>
                <w:szCs w:val="28"/>
                <w:lang w:val="en-GB"/>
              </w:rPr>
              <w:t xml:space="preserve">of the call for </w:t>
            </w:r>
            <w:r w:rsidR="007222B7" w:rsidRPr="00842946">
              <w:rPr>
                <w:rFonts w:ascii="Arial" w:hAnsi="Arial" w:cs="Arial"/>
                <w:sz w:val="20"/>
                <w:szCs w:val="28"/>
                <w:lang w:val="en-GB"/>
              </w:rPr>
              <w:t>contribution;</w:t>
            </w:r>
            <w:r w:rsidR="00C22DDA" w:rsidRPr="00842946">
              <w:rPr>
                <w:rFonts w:ascii="Arial" w:hAnsi="Arial" w:cs="Arial"/>
                <w:sz w:val="20"/>
                <w:szCs w:val="28"/>
                <w:lang w:val="en-GB"/>
              </w:rPr>
              <w:t xml:space="preserve"> </w:t>
            </w:r>
          </w:p>
          <w:p w14:paraId="666DEE60" w14:textId="5D7408C5" w:rsidR="00C22DDA" w:rsidRPr="00842946" w:rsidRDefault="00F31183" w:rsidP="00C22DDA">
            <w:pPr>
              <w:pStyle w:val="Paragraphedeliste"/>
              <w:numPr>
                <w:ilvl w:val="1"/>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period for the call for </w:t>
            </w:r>
            <w:r w:rsidR="007222B7" w:rsidRPr="00842946">
              <w:rPr>
                <w:rFonts w:ascii="Arial" w:hAnsi="Arial" w:cs="Arial"/>
                <w:sz w:val="20"/>
                <w:szCs w:val="28"/>
                <w:lang w:val="en-GB"/>
              </w:rPr>
              <w:t>contribution;</w:t>
            </w:r>
            <w:r w:rsidR="00C22DDA" w:rsidRPr="00842946">
              <w:rPr>
                <w:rFonts w:ascii="Arial" w:hAnsi="Arial" w:cs="Arial"/>
                <w:sz w:val="20"/>
                <w:szCs w:val="28"/>
                <w:lang w:val="en-GB"/>
              </w:rPr>
              <w:t xml:space="preserve"> </w:t>
            </w:r>
          </w:p>
          <w:p w14:paraId="06C4A9E5" w14:textId="650DBCAD" w:rsidR="00C22DDA" w:rsidRPr="00842946" w:rsidRDefault="00F31183" w:rsidP="00C22DDA">
            <w:pPr>
              <w:pStyle w:val="Paragraphedeliste"/>
              <w:numPr>
                <w:ilvl w:val="1"/>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particulars of the </w:t>
            </w:r>
            <w:r w:rsidR="001E0600" w:rsidRPr="00842946">
              <w:rPr>
                <w:rFonts w:ascii="Arial" w:hAnsi="Arial" w:cs="Arial"/>
                <w:sz w:val="20"/>
                <w:szCs w:val="28"/>
                <w:lang w:val="en-GB"/>
              </w:rPr>
              <w:t>R</w:t>
            </w:r>
            <w:r w:rsidRPr="00842946">
              <w:rPr>
                <w:rFonts w:ascii="Arial" w:hAnsi="Arial" w:cs="Arial"/>
                <w:sz w:val="20"/>
                <w:szCs w:val="28"/>
                <w:lang w:val="en-GB"/>
              </w:rPr>
              <w:t xml:space="preserve">egional </w:t>
            </w:r>
            <w:r w:rsidR="007222B7" w:rsidRPr="00842946">
              <w:rPr>
                <w:rFonts w:ascii="Arial" w:hAnsi="Arial" w:cs="Arial"/>
                <w:sz w:val="20"/>
                <w:szCs w:val="28"/>
                <w:lang w:val="en-GB"/>
              </w:rPr>
              <w:t>Fund;</w:t>
            </w:r>
            <w:r w:rsidR="00C22DDA" w:rsidRPr="00842946">
              <w:rPr>
                <w:rFonts w:ascii="Arial" w:hAnsi="Arial" w:cs="Arial"/>
                <w:sz w:val="20"/>
                <w:szCs w:val="28"/>
                <w:lang w:val="en-GB"/>
              </w:rPr>
              <w:t xml:space="preserve"> </w:t>
            </w:r>
          </w:p>
          <w:p w14:paraId="10645DF5" w14:textId="666604EF" w:rsidR="00C22DDA" w:rsidRPr="00842946" w:rsidRDefault="00E23D8F" w:rsidP="00C22DDA">
            <w:pPr>
              <w:pStyle w:val="Paragraphedeliste"/>
              <w:numPr>
                <w:ilvl w:val="1"/>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Bank references of the Regional </w:t>
            </w:r>
            <w:r w:rsidR="007222B7" w:rsidRPr="00842946">
              <w:rPr>
                <w:rFonts w:ascii="Arial" w:hAnsi="Arial" w:cs="Arial"/>
                <w:sz w:val="20"/>
                <w:szCs w:val="28"/>
                <w:lang w:val="en-GB"/>
              </w:rPr>
              <w:t>Fund;</w:t>
            </w:r>
            <w:r w:rsidR="00C22DDA" w:rsidRPr="00842946">
              <w:rPr>
                <w:rFonts w:ascii="Arial" w:hAnsi="Arial" w:cs="Arial"/>
                <w:sz w:val="20"/>
                <w:szCs w:val="28"/>
                <w:lang w:val="en-GB"/>
              </w:rPr>
              <w:t xml:space="preserve"> </w:t>
            </w:r>
          </w:p>
          <w:p w14:paraId="21360E50" w14:textId="05B6EA01" w:rsidR="00C3755D" w:rsidRPr="00842946" w:rsidRDefault="00E23D8F" w:rsidP="00C22DDA">
            <w:pPr>
              <w:pStyle w:val="Paragraphedeliste"/>
              <w:numPr>
                <w:ilvl w:val="1"/>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amount of </w:t>
            </w:r>
            <w:r w:rsidR="00C12E6C" w:rsidRPr="00842946">
              <w:rPr>
                <w:rFonts w:ascii="Arial" w:hAnsi="Arial" w:cs="Arial"/>
                <w:sz w:val="20"/>
                <w:szCs w:val="28"/>
                <w:lang w:val="en-GB"/>
              </w:rPr>
              <w:t>the contribution</w:t>
            </w:r>
            <w:r w:rsidR="00C3755D" w:rsidRPr="00842946">
              <w:rPr>
                <w:rFonts w:ascii="Arial" w:hAnsi="Arial" w:cs="Arial"/>
                <w:sz w:val="20"/>
                <w:szCs w:val="28"/>
                <w:lang w:val="en-GB"/>
              </w:rPr>
              <w:t>.</w:t>
            </w:r>
          </w:p>
          <w:p w14:paraId="7F40CA83" w14:textId="77777777" w:rsidR="00186C9A" w:rsidRPr="00842946" w:rsidRDefault="00186C9A" w:rsidP="00186C9A">
            <w:pPr>
              <w:pStyle w:val="Paragraphedeliste"/>
              <w:rPr>
                <w:rFonts w:ascii="Arial" w:hAnsi="Arial" w:cs="Arial"/>
                <w:sz w:val="20"/>
                <w:szCs w:val="28"/>
                <w:lang w:val="en-GB"/>
              </w:rPr>
            </w:pPr>
          </w:p>
          <w:p w14:paraId="79F2BF7E" w14:textId="7ED22033" w:rsidR="00186C9A" w:rsidRPr="00842946" w:rsidRDefault="00BE5EAC" w:rsidP="00C12C0C">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calls for </w:t>
            </w:r>
            <w:r w:rsidR="00186C9A" w:rsidRPr="00842946">
              <w:rPr>
                <w:rFonts w:ascii="Arial" w:hAnsi="Arial" w:cs="Arial"/>
                <w:sz w:val="20"/>
                <w:szCs w:val="28"/>
                <w:lang w:val="en-GB"/>
              </w:rPr>
              <w:t xml:space="preserve">contribution </w:t>
            </w:r>
            <w:r w:rsidR="0080339B" w:rsidRPr="00842946">
              <w:rPr>
                <w:rFonts w:ascii="Arial" w:hAnsi="Arial" w:cs="Arial"/>
                <w:sz w:val="20"/>
                <w:szCs w:val="28"/>
                <w:lang w:val="en-GB"/>
              </w:rPr>
              <w:t xml:space="preserve">are forwarded </w:t>
            </w:r>
            <w:r w:rsidRPr="00842946">
              <w:rPr>
                <w:rFonts w:ascii="Arial" w:hAnsi="Arial" w:cs="Arial"/>
                <w:sz w:val="20"/>
                <w:szCs w:val="28"/>
                <w:lang w:val="en-GB"/>
              </w:rPr>
              <w:t xml:space="preserve">not later than 31 </w:t>
            </w:r>
            <w:r w:rsidR="0044737B" w:rsidRPr="00842946">
              <w:rPr>
                <w:rFonts w:ascii="Arial" w:hAnsi="Arial" w:cs="Arial"/>
                <w:sz w:val="20"/>
                <w:szCs w:val="28"/>
                <w:lang w:val="en-GB"/>
              </w:rPr>
              <w:t>January</w:t>
            </w:r>
            <w:r w:rsidR="00C3755D" w:rsidRPr="00842946">
              <w:rPr>
                <w:rFonts w:ascii="Arial" w:hAnsi="Arial" w:cs="Arial"/>
                <w:sz w:val="20"/>
                <w:szCs w:val="28"/>
                <w:lang w:val="en-GB"/>
              </w:rPr>
              <w:t xml:space="preserve">, </w:t>
            </w:r>
            <w:r w:rsidRPr="00842946">
              <w:rPr>
                <w:rFonts w:ascii="Arial" w:hAnsi="Arial" w:cs="Arial"/>
                <w:sz w:val="20"/>
                <w:szCs w:val="28"/>
                <w:lang w:val="en-GB"/>
              </w:rPr>
              <w:t>by</w:t>
            </w:r>
            <w:r w:rsidR="00186C9A" w:rsidRPr="00842946">
              <w:rPr>
                <w:rFonts w:ascii="Arial" w:hAnsi="Arial" w:cs="Arial"/>
                <w:sz w:val="20"/>
                <w:szCs w:val="28"/>
                <w:lang w:val="en-GB"/>
              </w:rPr>
              <w:t xml:space="preserve"> mail </w:t>
            </w:r>
            <w:r w:rsidRPr="00842946">
              <w:rPr>
                <w:rFonts w:ascii="Arial" w:hAnsi="Arial" w:cs="Arial"/>
                <w:sz w:val="20"/>
                <w:szCs w:val="28"/>
                <w:lang w:val="en-GB"/>
              </w:rPr>
              <w:t xml:space="preserve">to every </w:t>
            </w:r>
            <w:r w:rsidR="0080339B" w:rsidRPr="00842946">
              <w:rPr>
                <w:rFonts w:ascii="Arial" w:hAnsi="Arial" w:cs="Arial"/>
                <w:sz w:val="20"/>
                <w:szCs w:val="28"/>
                <w:lang w:val="en-GB"/>
              </w:rPr>
              <w:t>r</w:t>
            </w:r>
            <w:r w:rsidRPr="00842946">
              <w:rPr>
                <w:rFonts w:ascii="Arial" w:hAnsi="Arial" w:cs="Arial"/>
                <w:sz w:val="20"/>
                <w:szCs w:val="28"/>
                <w:lang w:val="en-GB"/>
              </w:rPr>
              <w:t>epresentative of member countries with copy to the regional Fund Manager</w:t>
            </w:r>
            <w:r w:rsidR="00C3755D" w:rsidRPr="00842946">
              <w:rPr>
                <w:rFonts w:ascii="Arial" w:hAnsi="Arial" w:cs="Arial"/>
                <w:sz w:val="20"/>
                <w:szCs w:val="28"/>
                <w:lang w:val="en-GB"/>
              </w:rPr>
              <w:t>.</w:t>
            </w:r>
          </w:p>
          <w:p w14:paraId="70A936F6" w14:textId="77777777" w:rsidR="00186C9A" w:rsidRPr="00842946" w:rsidRDefault="00186C9A" w:rsidP="00186C9A">
            <w:pPr>
              <w:pStyle w:val="Paragraphedeliste"/>
              <w:rPr>
                <w:rFonts w:ascii="Arial" w:hAnsi="Arial" w:cs="Arial"/>
                <w:sz w:val="20"/>
                <w:szCs w:val="28"/>
                <w:lang w:val="en-GB"/>
              </w:rPr>
            </w:pPr>
          </w:p>
          <w:p w14:paraId="6A0BCFD1" w14:textId="782B5557" w:rsidR="00C22DDA" w:rsidRPr="00842946" w:rsidRDefault="00C22DDA" w:rsidP="00C22DDA">
            <w:pPr>
              <w:pStyle w:val="Paragraphedeliste"/>
              <w:rPr>
                <w:rFonts w:ascii="Arial" w:hAnsi="Arial" w:cs="Arial"/>
                <w:sz w:val="20"/>
                <w:szCs w:val="28"/>
                <w:lang w:val="en-GB"/>
              </w:rPr>
            </w:pPr>
          </w:p>
          <w:p w14:paraId="3175DE4C" w14:textId="77777777" w:rsidR="00C3755D" w:rsidRPr="00842946" w:rsidRDefault="00C3755D" w:rsidP="00C22DDA">
            <w:pPr>
              <w:pStyle w:val="Paragraphedeliste"/>
              <w:rPr>
                <w:rFonts w:ascii="Arial" w:hAnsi="Arial" w:cs="Arial"/>
                <w:sz w:val="20"/>
                <w:szCs w:val="28"/>
                <w:lang w:val="en-GB"/>
              </w:rPr>
            </w:pPr>
          </w:p>
          <w:p w14:paraId="3BA726C5" w14:textId="77777777" w:rsidR="00C22DDA" w:rsidRPr="00842946" w:rsidRDefault="00C22DDA" w:rsidP="00C22DDA">
            <w:pPr>
              <w:autoSpaceDE w:val="0"/>
              <w:autoSpaceDN w:val="0"/>
              <w:adjustRightInd w:val="0"/>
              <w:spacing w:line="360" w:lineRule="auto"/>
              <w:jc w:val="both"/>
              <w:rPr>
                <w:rFonts w:ascii="Arial" w:hAnsi="Arial" w:cs="Arial"/>
                <w:sz w:val="20"/>
                <w:szCs w:val="28"/>
                <w:lang w:val="en-GB"/>
              </w:rPr>
            </w:pPr>
          </w:p>
          <w:p w14:paraId="67B8CA2C" w14:textId="4B489C76" w:rsidR="00C22DDA" w:rsidRPr="00842946" w:rsidRDefault="00C22DDA" w:rsidP="00C22DDA">
            <w:pPr>
              <w:autoSpaceDE w:val="0"/>
              <w:autoSpaceDN w:val="0"/>
              <w:adjustRightInd w:val="0"/>
              <w:spacing w:line="360" w:lineRule="auto"/>
              <w:jc w:val="both"/>
              <w:rPr>
                <w:rFonts w:ascii="Arial" w:hAnsi="Arial" w:cs="Arial"/>
                <w:sz w:val="20"/>
                <w:szCs w:val="28"/>
                <w:lang w:val="en-GB"/>
              </w:rPr>
            </w:pPr>
          </w:p>
        </w:tc>
        <w:tc>
          <w:tcPr>
            <w:tcW w:w="1538" w:type="dxa"/>
            <w:vAlign w:val="center"/>
          </w:tcPr>
          <w:p w14:paraId="3730F88A" w14:textId="6EDB64B9" w:rsidR="00C12C0C" w:rsidRPr="00842946" w:rsidRDefault="00C3755D" w:rsidP="006F4C34">
            <w:pPr>
              <w:contextualSpacing/>
              <w:jc w:val="center"/>
              <w:rPr>
                <w:rFonts w:ascii="Arial" w:hAnsi="Arial" w:cs="Arial"/>
                <w:sz w:val="20"/>
                <w:szCs w:val="28"/>
                <w:lang w:val="en-GB"/>
              </w:rPr>
            </w:pPr>
            <w:r w:rsidRPr="00842946">
              <w:rPr>
                <w:rFonts w:ascii="Arial" w:hAnsi="Arial" w:cs="Arial"/>
                <w:sz w:val="20"/>
                <w:szCs w:val="28"/>
                <w:lang w:val="en-GB"/>
              </w:rPr>
              <w:t>M</w:t>
            </w:r>
          </w:p>
        </w:tc>
        <w:tc>
          <w:tcPr>
            <w:tcW w:w="1960" w:type="dxa"/>
            <w:vAlign w:val="center"/>
          </w:tcPr>
          <w:p w14:paraId="6CBB97F4" w14:textId="518D6024" w:rsidR="00C12C0C" w:rsidRPr="00842946" w:rsidRDefault="00743A34" w:rsidP="006F4C34">
            <w:pPr>
              <w:contextualSpacing/>
              <w:jc w:val="center"/>
              <w:rPr>
                <w:rFonts w:cs="Calibri"/>
                <w:sz w:val="20"/>
                <w:szCs w:val="28"/>
                <w:lang w:val="en-GB"/>
              </w:rPr>
            </w:pPr>
            <w:r w:rsidRPr="00842946">
              <w:rPr>
                <w:rFonts w:ascii="Arial" w:hAnsi="Arial" w:cs="Arial"/>
                <w:sz w:val="20"/>
                <w:szCs w:val="28"/>
                <w:lang w:val="en-GB"/>
              </w:rPr>
              <w:t>Call for</w:t>
            </w:r>
            <w:r w:rsidR="00C3755D" w:rsidRPr="00842946">
              <w:rPr>
                <w:rFonts w:ascii="Arial" w:hAnsi="Arial" w:cs="Arial"/>
                <w:sz w:val="20"/>
                <w:szCs w:val="28"/>
                <w:lang w:val="en-GB"/>
              </w:rPr>
              <w:t xml:space="preserve"> </w:t>
            </w:r>
            <w:r w:rsidR="00186C9A" w:rsidRPr="00842946">
              <w:rPr>
                <w:rFonts w:ascii="Arial" w:hAnsi="Arial" w:cs="Arial"/>
                <w:sz w:val="20"/>
                <w:szCs w:val="28"/>
                <w:lang w:val="en-GB"/>
              </w:rPr>
              <w:t>contribution</w:t>
            </w:r>
          </w:p>
          <w:p w14:paraId="73C152F7" w14:textId="77777777" w:rsidR="00C12C0C" w:rsidRPr="00842946" w:rsidRDefault="00C12C0C" w:rsidP="006F4C34">
            <w:pPr>
              <w:spacing w:line="360" w:lineRule="auto"/>
              <w:ind w:left="720"/>
              <w:contextualSpacing/>
              <w:jc w:val="center"/>
              <w:rPr>
                <w:rFonts w:ascii="Arial" w:hAnsi="Arial" w:cs="Arial"/>
                <w:sz w:val="20"/>
                <w:szCs w:val="28"/>
                <w:lang w:val="en-GB"/>
              </w:rPr>
            </w:pPr>
          </w:p>
        </w:tc>
      </w:tr>
      <w:tr w:rsidR="007850EF" w:rsidRPr="00842946" w14:paraId="2951E484" w14:textId="77777777" w:rsidTr="00C22DDA">
        <w:trPr>
          <w:trHeight w:val="416"/>
        </w:trPr>
        <w:tc>
          <w:tcPr>
            <w:tcW w:w="1048" w:type="dxa"/>
            <w:shd w:val="clear" w:color="auto" w:fill="F2F2F2" w:themeFill="background1" w:themeFillShade="F2"/>
            <w:vAlign w:val="center"/>
          </w:tcPr>
          <w:p w14:paraId="0C48A700" w14:textId="3CE7BB4E" w:rsidR="00186C9A" w:rsidRPr="00842946" w:rsidRDefault="00186C9A" w:rsidP="00186C9A">
            <w:pPr>
              <w:spacing w:line="360" w:lineRule="auto"/>
              <w:ind w:left="720"/>
              <w:contextualSpacing/>
              <w:jc w:val="center"/>
              <w:rPr>
                <w:rFonts w:ascii="Arial" w:hAnsi="Arial" w:cs="Arial"/>
                <w:b/>
                <w:bCs/>
                <w:sz w:val="20"/>
                <w:szCs w:val="28"/>
                <w:lang w:val="en-GB"/>
              </w:rPr>
            </w:pPr>
            <w:r w:rsidRPr="00842946">
              <w:rPr>
                <w:rFonts w:ascii="Arial" w:hAnsi="Arial" w:cs="Arial"/>
                <w:b/>
                <w:bCs/>
                <w:sz w:val="20"/>
                <w:szCs w:val="28"/>
                <w:lang w:val="en-GB"/>
              </w:rPr>
              <w:t>2</w:t>
            </w:r>
          </w:p>
        </w:tc>
        <w:tc>
          <w:tcPr>
            <w:tcW w:w="1373" w:type="dxa"/>
            <w:shd w:val="clear" w:color="auto" w:fill="F2F2F2" w:themeFill="background1" w:themeFillShade="F2"/>
            <w:vAlign w:val="center"/>
          </w:tcPr>
          <w:p w14:paraId="5A3B6CF0" w14:textId="77777777" w:rsidR="00186C9A" w:rsidRPr="00842946" w:rsidRDefault="00186C9A" w:rsidP="00186C9A">
            <w:pPr>
              <w:spacing w:line="360" w:lineRule="auto"/>
              <w:contextualSpacing/>
              <w:jc w:val="center"/>
              <w:rPr>
                <w:rFonts w:ascii="Arial" w:hAnsi="Arial" w:cs="Arial"/>
                <w:b/>
                <w:bCs/>
                <w:sz w:val="20"/>
                <w:szCs w:val="28"/>
                <w:lang w:val="en-GB"/>
              </w:rPr>
            </w:pPr>
          </w:p>
        </w:tc>
        <w:tc>
          <w:tcPr>
            <w:tcW w:w="4292" w:type="dxa"/>
            <w:shd w:val="clear" w:color="auto" w:fill="F2F2F2" w:themeFill="background1" w:themeFillShade="F2"/>
            <w:vAlign w:val="center"/>
          </w:tcPr>
          <w:p w14:paraId="34CF0709" w14:textId="61D461EE" w:rsidR="00186C9A" w:rsidRPr="00842946" w:rsidRDefault="00CC39C1" w:rsidP="00186C9A">
            <w:pPr>
              <w:autoSpaceDE w:val="0"/>
              <w:autoSpaceDN w:val="0"/>
              <w:adjustRightInd w:val="0"/>
              <w:spacing w:after="0" w:line="360" w:lineRule="auto"/>
              <w:jc w:val="center"/>
              <w:rPr>
                <w:rFonts w:ascii="Arial" w:hAnsi="Arial" w:cs="Arial"/>
                <w:b/>
                <w:bCs/>
                <w:sz w:val="20"/>
                <w:szCs w:val="28"/>
                <w:lang w:val="en-GB"/>
              </w:rPr>
            </w:pPr>
            <w:r w:rsidRPr="00842946">
              <w:rPr>
                <w:rFonts w:ascii="Arial" w:hAnsi="Arial" w:cs="Arial"/>
                <w:b/>
                <w:bCs/>
                <w:sz w:val="20"/>
                <w:szCs w:val="28"/>
                <w:lang w:val="en-GB"/>
              </w:rPr>
              <w:t xml:space="preserve">COLLECTION </w:t>
            </w:r>
          </w:p>
        </w:tc>
        <w:tc>
          <w:tcPr>
            <w:tcW w:w="1538" w:type="dxa"/>
            <w:shd w:val="clear" w:color="auto" w:fill="F2F2F2" w:themeFill="background1" w:themeFillShade="F2"/>
            <w:vAlign w:val="center"/>
          </w:tcPr>
          <w:p w14:paraId="054DA191" w14:textId="77777777" w:rsidR="00186C9A" w:rsidRPr="00842946" w:rsidRDefault="00186C9A" w:rsidP="00186C9A">
            <w:pPr>
              <w:contextualSpacing/>
              <w:rPr>
                <w:rFonts w:ascii="Arial" w:hAnsi="Arial" w:cs="Arial"/>
                <w:sz w:val="20"/>
                <w:szCs w:val="28"/>
                <w:lang w:val="en-GB"/>
              </w:rPr>
            </w:pPr>
          </w:p>
        </w:tc>
        <w:tc>
          <w:tcPr>
            <w:tcW w:w="1960" w:type="dxa"/>
            <w:shd w:val="clear" w:color="auto" w:fill="F2F2F2" w:themeFill="background1" w:themeFillShade="F2"/>
            <w:vAlign w:val="center"/>
          </w:tcPr>
          <w:p w14:paraId="0E3BDB1F" w14:textId="77777777" w:rsidR="00186C9A" w:rsidRPr="00842946" w:rsidRDefault="00186C9A" w:rsidP="00186C9A">
            <w:pPr>
              <w:contextualSpacing/>
              <w:rPr>
                <w:rFonts w:ascii="Arial" w:hAnsi="Arial" w:cs="Arial"/>
                <w:sz w:val="20"/>
                <w:szCs w:val="28"/>
                <w:lang w:val="en-GB"/>
              </w:rPr>
            </w:pPr>
          </w:p>
        </w:tc>
      </w:tr>
      <w:tr w:rsidR="007850EF" w:rsidRPr="00842946" w14:paraId="443B2006" w14:textId="77777777" w:rsidTr="00C22DDA">
        <w:trPr>
          <w:trHeight w:val="3675"/>
        </w:trPr>
        <w:tc>
          <w:tcPr>
            <w:tcW w:w="1048" w:type="dxa"/>
          </w:tcPr>
          <w:p w14:paraId="15D0F310" w14:textId="77777777" w:rsidR="00186C9A" w:rsidRPr="00842946" w:rsidRDefault="00186C9A" w:rsidP="006F4C34">
            <w:pPr>
              <w:spacing w:line="360" w:lineRule="auto"/>
              <w:ind w:left="720"/>
              <w:contextualSpacing/>
              <w:jc w:val="both"/>
              <w:rPr>
                <w:rFonts w:ascii="Arial" w:hAnsi="Arial" w:cs="Arial"/>
                <w:sz w:val="20"/>
                <w:szCs w:val="28"/>
                <w:lang w:val="en-GB"/>
              </w:rPr>
            </w:pPr>
          </w:p>
        </w:tc>
        <w:tc>
          <w:tcPr>
            <w:tcW w:w="1373" w:type="dxa"/>
            <w:vAlign w:val="center"/>
          </w:tcPr>
          <w:p w14:paraId="792605B4" w14:textId="77777777" w:rsidR="00186C9A" w:rsidRPr="00842946" w:rsidRDefault="00186C9A" w:rsidP="006F4C34">
            <w:pPr>
              <w:spacing w:line="360" w:lineRule="auto"/>
              <w:contextualSpacing/>
              <w:jc w:val="center"/>
              <w:rPr>
                <w:rFonts w:ascii="Arial" w:hAnsi="Arial" w:cs="Arial"/>
                <w:sz w:val="20"/>
                <w:szCs w:val="28"/>
                <w:lang w:val="en-GB"/>
              </w:rPr>
            </w:pPr>
          </w:p>
          <w:p w14:paraId="525DE412" w14:textId="77777777" w:rsidR="00567E29" w:rsidRPr="00842946" w:rsidRDefault="00567E29" w:rsidP="006F4C34">
            <w:pPr>
              <w:spacing w:line="360" w:lineRule="auto"/>
              <w:contextualSpacing/>
              <w:jc w:val="center"/>
              <w:rPr>
                <w:rFonts w:ascii="Arial" w:hAnsi="Arial" w:cs="Arial"/>
                <w:sz w:val="20"/>
                <w:szCs w:val="28"/>
                <w:lang w:val="en-GB"/>
              </w:rPr>
            </w:pPr>
          </w:p>
          <w:p w14:paraId="5B1EB22C" w14:textId="77777777" w:rsidR="00567E29" w:rsidRPr="00842946" w:rsidRDefault="00567E29" w:rsidP="006F4C34">
            <w:pPr>
              <w:spacing w:line="360" w:lineRule="auto"/>
              <w:contextualSpacing/>
              <w:jc w:val="center"/>
              <w:rPr>
                <w:rFonts w:ascii="Arial" w:hAnsi="Arial" w:cs="Arial"/>
                <w:sz w:val="20"/>
                <w:szCs w:val="28"/>
                <w:lang w:val="en-GB"/>
              </w:rPr>
            </w:pPr>
          </w:p>
          <w:p w14:paraId="5766753C" w14:textId="77777777" w:rsidR="00567E29" w:rsidRPr="00842946" w:rsidRDefault="00567E29" w:rsidP="006F4C34">
            <w:pPr>
              <w:spacing w:line="360" w:lineRule="auto"/>
              <w:contextualSpacing/>
              <w:jc w:val="center"/>
              <w:rPr>
                <w:rFonts w:ascii="Arial" w:hAnsi="Arial" w:cs="Arial"/>
                <w:sz w:val="20"/>
                <w:szCs w:val="28"/>
                <w:lang w:val="en-GB"/>
              </w:rPr>
            </w:pPr>
          </w:p>
          <w:p w14:paraId="42520E8A" w14:textId="77777777" w:rsidR="00567E29" w:rsidRPr="00842946" w:rsidRDefault="00567E29" w:rsidP="006F4C34">
            <w:pPr>
              <w:spacing w:line="360" w:lineRule="auto"/>
              <w:contextualSpacing/>
              <w:jc w:val="center"/>
              <w:rPr>
                <w:rFonts w:ascii="Arial" w:hAnsi="Arial" w:cs="Arial"/>
                <w:sz w:val="20"/>
                <w:szCs w:val="28"/>
                <w:lang w:val="en-GB"/>
              </w:rPr>
            </w:pPr>
          </w:p>
          <w:p w14:paraId="06250E0D" w14:textId="77777777" w:rsidR="00567E29" w:rsidRPr="00842946" w:rsidRDefault="00567E29" w:rsidP="006F4C34">
            <w:pPr>
              <w:spacing w:line="360" w:lineRule="auto"/>
              <w:contextualSpacing/>
              <w:jc w:val="center"/>
              <w:rPr>
                <w:rFonts w:ascii="Arial" w:hAnsi="Arial" w:cs="Arial"/>
                <w:sz w:val="20"/>
                <w:szCs w:val="28"/>
                <w:lang w:val="en-GB"/>
              </w:rPr>
            </w:pPr>
          </w:p>
          <w:p w14:paraId="3C6D42B8" w14:textId="77777777" w:rsidR="00567E29" w:rsidRPr="00842946" w:rsidRDefault="00567E29" w:rsidP="006F4C34">
            <w:pPr>
              <w:spacing w:line="360" w:lineRule="auto"/>
              <w:contextualSpacing/>
              <w:jc w:val="center"/>
              <w:rPr>
                <w:rFonts w:ascii="Arial" w:hAnsi="Arial" w:cs="Arial"/>
                <w:sz w:val="20"/>
                <w:szCs w:val="28"/>
                <w:lang w:val="en-GB"/>
              </w:rPr>
            </w:pPr>
          </w:p>
          <w:p w14:paraId="4F087FC9" w14:textId="77777777" w:rsidR="00567E29" w:rsidRPr="00842946" w:rsidRDefault="00567E29" w:rsidP="006F4C34">
            <w:pPr>
              <w:spacing w:line="360" w:lineRule="auto"/>
              <w:contextualSpacing/>
              <w:jc w:val="center"/>
              <w:rPr>
                <w:rFonts w:ascii="Arial" w:hAnsi="Arial" w:cs="Arial"/>
                <w:sz w:val="20"/>
                <w:szCs w:val="28"/>
                <w:lang w:val="en-GB"/>
              </w:rPr>
            </w:pPr>
          </w:p>
          <w:p w14:paraId="6F089897" w14:textId="77777777" w:rsidR="00567E29" w:rsidRPr="00842946" w:rsidRDefault="00567E29" w:rsidP="006F4C34">
            <w:pPr>
              <w:spacing w:line="360" w:lineRule="auto"/>
              <w:contextualSpacing/>
              <w:jc w:val="center"/>
              <w:rPr>
                <w:rFonts w:ascii="Arial" w:hAnsi="Arial" w:cs="Arial"/>
                <w:sz w:val="20"/>
                <w:szCs w:val="28"/>
                <w:lang w:val="en-GB"/>
              </w:rPr>
            </w:pPr>
          </w:p>
          <w:p w14:paraId="2ECCA6F9" w14:textId="77777777" w:rsidR="00567E29" w:rsidRPr="00842946" w:rsidRDefault="00567E29" w:rsidP="006F4C34">
            <w:pPr>
              <w:spacing w:line="360" w:lineRule="auto"/>
              <w:contextualSpacing/>
              <w:jc w:val="center"/>
              <w:rPr>
                <w:rFonts w:ascii="Arial" w:hAnsi="Arial" w:cs="Arial"/>
                <w:sz w:val="20"/>
                <w:szCs w:val="28"/>
                <w:lang w:val="en-GB"/>
              </w:rPr>
            </w:pPr>
          </w:p>
          <w:p w14:paraId="1CB8B992" w14:textId="77777777" w:rsidR="00567E29" w:rsidRPr="00842946" w:rsidRDefault="00567E29" w:rsidP="006F4C34">
            <w:pPr>
              <w:spacing w:line="360" w:lineRule="auto"/>
              <w:contextualSpacing/>
              <w:jc w:val="center"/>
              <w:rPr>
                <w:rFonts w:ascii="Arial" w:hAnsi="Arial" w:cs="Arial"/>
                <w:sz w:val="20"/>
                <w:szCs w:val="28"/>
                <w:lang w:val="en-GB"/>
              </w:rPr>
            </w:pPr>
          </w:p>
          <w:p w14:paraId="0E6611B2" w14:textId="77777777" w:rsidR="00567E29" w:rsidRPr="00842946" w:rsidRDefault="00567E29" w:rsidP="006F4C34">
            <w:pPr>
              <w:spacing w:line="360" w:lineRule="auto"/>
              <w:contextualSpacing/>
              <w:jc w:val="center"/>
              <w:rPr>
                <w:rFonts w:ascii="Arial" w:hAnsi="Arial" w:cs="Arial"/>
                <w:sz w:val="20"/>
                <w:szCs w:val="28"/>
                <w:lang w:val="en-GB"/>
              </w:rPr>
            </w:pPr>
          </w:p>
          <w:p w14:paraId="29C05F33" w14:textId="77777777" w:rsidR="00567E29" w:rsidRPr="00842946" w:rsidRDefault="00567E29" w:rsidP="006F4C34">
            <w:pPr>
              <w:spacing w:line="360" w:lineRule="auto"/>
              <w:contextualSpacing/>
              <w:jc w:val="center"/>
              <w:rPr>
                <w:rFonts w:ascii="Arial" w:hAnsi="Arial" w:cs="Arial"/>
                <w:sz w:val="20"/>
                <w:szCs w:val="28"/>
                <w:lang w:val="en-GB"/>
              </w:rPr>
            </w:pPr>
          </w:p>
          <w:p w14:paraId="2712F700" w14:textId="2D6FF94D" w:rsidR="00567E29" w:rsidRPr="00842946" w:rsidRDefault="007850EF" w:rsidP="006F4C34">
            <w:pPr>
              <w:spacing w:line="360" w:lineRule="auto"/>
              <w:contextualSpacing/>
              <w:jc w:val="center"/>
              <w:rPr>
                <w:rFonts w:ascii="Arial" w:hAnsi="Arial" w:cs="Arial"/>
                <w:sz w:val="20"/>
                <w:szCs w:val="28"/>
                <w:lang w:val="en-GB"/>
              </w:rPr>
            </w:pPr>
            <w:r w:rsidRPr="00842946">
              <w:rPr>
                <w:rFonts w:ascii="Arial" w:hAnsi="Arial" w:cs="Arial"/>
                <w:sz w:val="20"/>
                <w:szCs w:val="28"/>
                <w:lang w:val="en-GB"/>
              </w:rPr>
              <w:t>The member countries</w:t>
            </w:r>
          </w:p>
          <w:p w14:paraId="37EE364C" w14:textId="48A5DA8D" w:rsidR="00567E29" w:rsidRPr="00842946" w:rsidRDefault="00567E29" w:rsidP="006F4C34">
            <w:pPr>
              <w:spacing w:line="360" w:lineRule="auto"/>
              <w:contextualSpacing/>
              <w:jc w:val="center"/>
              <w:rPr>
                <w:rFonts w:ascii="Arial" w:hAnsi="Arial" w:cs="Arial"/>
                <w:sz w:val="20"/>
                <w:szCs w:val="28"/>
                <w:lang w:val="en-GB"/>
              </w:rPr>
            </w:pPr>
          </w:p>
          <w:p w14:paraId="1DBE1E01" w14:textId="2191CA7B" w:rsidR="00567E29" w:rsidRPr="00842946" w:rsidRDefault="00567E29" w:rsidP="006F4C34">
            <w:pPr>
              <w:spacing w:line="360" w:lineRule="auto"/>
              <w:contextualSpacing/>
              <w:jc w:val="center"/>
              <w:rPr>
                <w:rFonts w:ascii="Arial" w:hAnsi="Arial" w:cs="Arial"/>
                <w:sz w:val="20"/>
                <w:szCs w:val="28"/>
                <w:lang w:val="en-GB"/>
              </w:rPr>
            </w:pPr>
          </w:p>
          <w:p w14:paraId="71119A69" w14:textId="4B5DA428" w:rsidR="00567E29" w:rsidRPr="00842946" w:rsidRDefault="00567E29" w:rsidP="006F4C34">
            <w:pPr>
              <w:spacing w:line="360" w:lineRule="auto"/>
              <w:contextualSpacing/>
              <w:jc w:val="center"/>
              <w:rPr>
                <w:rFonts w:ascii="Arial" w:hAnsi="Arial" w:cs="Arial"/>
                <w:sz w:val="20"/>
                <w:szCs w:val="28"/>
                <w:lang w:val="en-GB"/>
              </w:rPr>
            </w:pPr>
          </w:p>
          <w:p w14:paraId="0C4DF9A8" w14:textId="08DF5948" w:rsidR="00567E29" w:rsidRPr="00842946" w:rsidRDefault="00465B8D" w:rsidP="006F4C34">
            <w:pPr>
              <w:spacing w:line="360" w:lineRule="auto"/>
              <w:contextualSpacing/>
              <w:jc w:val="center"/>
              <w:rPr>
                <w:rFonts w:ascii="Arial" w:hAnsi="Arial" w:cs="Arial"/>
                <w:sz w:val="20"/>
                <w:szCs w:val="28"/>
                <w:lang w:val="en-GB"/>
              </w:rPr>
            </w:pPr>
            <w:r w:rsidRPr="00842946">
              <w:rPr>
                <w:rFonts w:ascii="Arial" w:hAnsi="Arial" w:cs="Arial"/>
                <w:sz w:val="20"/>
                <w:szCs w:val="28"/>
                <w:lang w:val="en-GB"/>
              </w:rPr>
              <w:t>Regional Fund</w:t>
            </w:r>
          </w:p>
          <w:p w14:paraId="18EB057F" w14:textId="0B3E8CD7" w:rsidR="00567E29" w:rsidRPr="00842946" w:rsidRDefault="00567E29" w:rsidP="006F4C34">
            <w:pPr>
              <w:spacing w:line="360" w:lineRule="auto"/>
              <w:contextualSpacing/>
              <w:jc w:val="center"/>
              <w:rPr>
                <w:rFonts w:ascii="Arial" w:hAnsi="Arial" w:cs="Arial"/>
                <w:sz w:val="20"/>
                <w:szCs w:val="28"/>
                <w:lang w:val="en-GB"/>
              </w:rPr>
            </w:pPr>
          </w:p>
          <w:p w14:paraId="79ADD451" w14:textId="1CB71AD1" w:rsidR="00567E29" w:rsidRPr="00842946" w:rsidRDefault="00567E29" w:rsidP="006F4C34">
            <w:pPr>
              <w:spacing w:line="360" w:lineRule="auto"/>
              <w:contextualSpacing/>
              <w:jc w:val="center"/>
              <w:rPr>
                <w:rFonts w:ascii="Arial" w:hAnsi="Arial" w:cs="Arial"/>
                <w:sz w:val="20"/>
                <w:szCs w:val="28"/>
                <w:lang w:val="en-GB"/>
              </w:rPr>
            </w:pPr>
          </w:p>
          <w:p w14:paraId="378C9347" w14:textId="77777777" w:rsidR="00567E29" w:rsidRPr="00842946" w:rsidRDefault="00567E29" w:rsidP="006F4C34">
            <w:pPr>
              <w:spacing w:line="360" w:lineRule="auto"/>
              <w:contextualSpacing/>
              <w:jc w:val="center"/>
              <w:rPr>
                <w:rFonts w:ascii="Arial" w:hAnsi="Arial" w:cs="Arial"/>
                <w:sz w:val="20"/>
                <w:szCs w:val="28"/>
                <w:lang w:val="en-GB"/>
              </w:rPr>
            </w:pPr>
          </w:p>
          <w:p w14:paraId="1ECE13D7" w14:textId="23E5B1F1" w:rsidR="00567E29" w:rsidRPr="00842946" w:rsidRDefault="001E1973" w:rsidP="006F4C34">
            <w:pPr>
              <w:spacing w:line="360" w:lineRule="auto"/>
              <w:contextualSpacing/>
              <w:jc w:val="center"/>
              <w:rPr>
                <w:rFonts w:ascii="Arial" w:hAnsi="Arial" w:cs="Arial"/>
                <w:sz w:val="20"/>
                <w:szCs w:val="28"/>
                <w:lang w:val="en-GB"/>
              </w:rPr>
            </w:pPr>
            <w:r w:rsidRPr="00842946">
              <w:rPr>
                <w:rFonts w:ascii="Arial" w:hAnsi="Arial" w:cs="Arial"/>
                <w:sz w:val="20"/>
                <w:szCs w:val="28"/>
                <w:lang w:val="en-GB"/>
              </w:rPr>
              <w:t>Regional Fund</w:t>
            </w:r>
          </w:p>
          <w:p w14:paraId="2602319D" w14:textId="77777777" w:rsidR="00567E29" w:rsidRPr="00842946" w:rsidRDefault="00567E29" w:rsidP="006F4C34">
            <w:pPr>
              <w:spacing w:line="360" w:lineRule="auto"/>
              <w:contextualSpacing/>
              <w:jc w:val="center"/>
              <w:rPr>
                <w:rFonts w:ascii="Arial" w:hAnsi="Arial" w:cs="Arial"/>
                <w:sz w:val="20"/>
                <w:szCs w:val="28"/>
                <w:lang w:val="en-GB"/>
              </w:rPr>
            </w:pPr>
          </w:p>
          <w:p w14:paraId="5F9F5DAC" w14:textId="77777777" w:rsidR="00567E29" w:rsidRPr="00842946" w:rsidRDefault="00567E29" w:rsidP="006F4C34">
            <w:pPr>
              <w:spacing w:line="360" w:lineRule="auto"/>
              <w:contextualSpacing/>
              <w:jc w:val="center"/>
              <w:rPr>
                <w:rFonts w:ascii="Arial" w:hAnsi="Arial" w:cs="Arial"/>
                <w:sz w:val="20"/>
                <w:szCs w:val="28"/>
                <w:lang w:val="en-GB"/>
              </w:rPr>
            </w:pPr>
          </w:p>
          <w:p w14:paraId="5231AC41" w14:textId="77777777" w:rsidR="00567E29" w:rsidRPr="00842946" w:rsidRDefault="00567E29" w:rsidP="006F4C34">
            <w:pPr>
              <w:spacing w:line="360" w:lineRule="auto"/>
              <w:contextualSpacing/>
              <w:jc w:val="center"/>
              <w:rPr>
                <w:rFonts w:ascii="Arial" w:hAnsi="Arial" w:cs="Arial"/>
                <w:sz w:val="20"/>
                <w:szCs w:val="28"/>
                <w:lang w:val="en-GB"/>
              </w:rPr>
            </w:pPr>
          </w:p>
          <w:p w14:paraId="5898F9B4" w14:textId="77777777" w:rsidR="00567E29" w:rsidRPr="00842946" w:rsidRDefault="00567E29" w:rsidP="006F4C34">
            <w:pPr>
              <w:spacing w:line="360" w:lineRule="auto"/>
              <w:contextualSpacing/>
              <w:jc w:val="center"/>
              <w:rPr>
                <w:rFonts w:ascii="Arial" w:hAnsi="Arial" w:cs="Arial"/>
                <w:sz w:val="20"/>
                <w:szCs w:val="28"/>
                <w:lang w:val="en-GB"/>
              </w:rPr>
            </w:pPr>
          </w:p>
          <w:p w14:paraId="2B9E70C7" w14:textId="77777777" w:rsidR="00567E29" w:rsidRPr="00842946" w:rsidRDefault="00567E29" w:rsidP="006F4C34">
            <w:pPr>
              <w:spacing w:line="360" w:lineRule="auto"/>
              <w:contextualSpacing/>
              <w:jc w:val="center"/>
              <w:rPr>
                <w:rFonts w:ascii="Arial" w:hAnsi="Arial" w:cs="Arial"/>
                <w:sz w:val="20"/>
                <w:szCs w:val="28"/>
                <w:lang w:val="en-GB"/>
              </w:rPr>
            </w:pPr>
          </w:p>
          <w:p w14:paraId="0C097738" w14:textId="61AC5CDC" w:rsidR="00567E29" w:rsidRPr="00842946" w:rsidRDefault="006F3A4A" w:rsidP="006F3A4A">
            <w:pPr>
              <w:spacing w:line="360" w:lineRule="auto"/>
              <w:contextualSpacing/>
              <w:jc w:val="center"/>
              <w:rPr>
                <w:rFonts w:ascii="Arial" w:hAnsi="Arial" w:cs="Arial"/>
                <w:sz w:val="20"/>
                <w:szCs w:val="28"/>
                <w:lang w:val="en-GB"/>
              </w:rPr>
            </w:pPr>
            <w:r w:rsidRPr="00842946">
              <w:rPr>
                <w:rFonts w:ascii="Arial" w:hAnsi="Arial" w:cs="Arial"/>
                <w:sz w:val="20"/>
                <w:szCs w:val="28"/>
                <w:lang w:val="en-GB"/>
              </w:rPr>
              <w:t xml:space="preserve">Vice-Chair </w:t>
            </w:r>
            <w:r w:rsidR="00567E29" w:rsidRPr="00842946">
              <w:rPr>
                <w:rFonts w:ascii="Arial" w:hAnsi="Arial" w:cs="Arial"/>
                <w:sz w:val="20"/>
                <w:szCs w:val="28"/>
                <w:lang w:val="en-GB"/>
              </w:rPr>
              <w:t xml:space="preserve"> </w:t>
            </w:r>
            <w:r w:rsidRPr="00842946">
              <w:rPr>
                <w:rFonts w:ascii="Arial" w:hAnsi="Arial" w:cs="Arial"/>
                <w:sz w:val="20"/>
                <w:szCs w:val="28"/>
                <w:lang w:val="en-GB"/>
              </w:rPr>
              <w:t xml:space="preserve">WCO – WCA </w:t>
            </w:r>
          </w:p>
        </w:tc>
        <w:tc>
          <w:tcPr>
            <w:tcW w:w="4292" w:type="dxa"/>
          </w:tcPr>
          <w:p w14:paraId="63104E79" w14:textId="209B114B" w:rsidR="00186C9A" w:rsidRPr="00842946" w:rsidRDefault="00CA20FB" w:rsidP="00C22DDA">
            <w:pPr>
              <w:pStyle w:val="Paragraphedeliste"/>
              <w:numPr>
                <w:ilvl w:val="0"/>
                <w:numId w:val="26"/>
              </w:numPr>
              <w:autoSpaceDE w:val="0"/>
              <w:autoSpaceDN w:val="0"/>
              <w:adjustRightInd w:val="0"/>
              <w:spacing w:after="0" w:line="360" w:lineRule="auto"/>
              <w:jc w:val="both"/>
              <w:rPr>
                <w:rFonts w:ascii="Arial" w:hAnsi="Arial" w:cs="Arial"/>
                <w:sz w:val="20"/>
                <w:szCs w:val="28"/>
                <w:lang w:val="en-GB"/>
              </w:rPr>
            </w:pPr>
            <w:r w:rsidRPr="00842946">
              <w:rPr>
                <w:rFonts w:ascii="Arial" w:hAnsi="Arial" w:cs="Arial"/>
                <w:sz w:val="20"/>
                <w:szCs w:val="28"/>
                <w:lang w:val="en-GB"/>
              </w:rPr>
              <w:t>The contributions</w:t>
            </w:r>
            <w:r w:rsidR="00C22DDA" w:rsidRPr="00842946">
              <w:rPr>
                <w:rFonts w:ascii="Arial" w:hAnsi="Arial" w:cs="Arial"/>
                <w:sz w:val="20"/>
                <w:szCs w:val="28"/>
                <w:lang w:val="en-GB"/>
              </w:rPr>
              <w:t xml:space="preserve"> </w:t>
            </w:r>
            <w:r w:rsidR="00D94BA1" w:rsidRPr="00842946">
              <w:rPr>
                <w:rFonts w:ascii="Arial" w:hAnsi="Arial" w:cs="Arial"/>
                <w:sz w:val="20"/>
                <w:szCs w:val="28"/>
                <w:lang w:val="en-GB"/>
              </w:rPr>
              <w:t xml:space="preserve">are required as from the month </w:t>
            </w:r>
            <w:r w:rsidRPr="00842946">
              <w:rPr>
                <w:rFonts w:ascii="Arial" w:hAnsi="Arial" w:cs="Arial"/>
                <w:sz w:val="20"/>
                <w:szCs w:val="28"/>
                <w:lang w:val="en-GB"/>
              </w:rPr>
              <w:t xml:space="preserve">of </w:t>
            </w:r>
            <w:r w:rsidR="0044737B">
              <w:rPr>
                <w:rFonts w:ascii="Arial" w:hAnsi="Arial" w:cs="Arial"/>
                <w:sz w:val="20"/>
                <w:szCs w:val="28"/>
                <w:lang w:val="en-GB"/>
              </w:rPr>
              <w:t>February</w:t>
            </w:r>
            <w:r w:rsidRPr="00842946">
              <w:rPr>
                <w:rFonts w:ascii="Arial" w:hAnsi="Arial" w:cs="Arial"/>
                <w:sz w:val="20"/>
                <w:szCs w:val="28"/>
                <w:lang w:val="en-GB"/>
              </w:rPr>
              <w:t>.</w:t>
            </w:r>
            <w:r w:rsidR="00C22DDA" w:rsidRPr="00842946">
              <w:rPr>
                <w:rFonts w:ascii="Arial" w:hAnsi="Arial" w:cs="Arial"/>
                <w:sz w:val="20"/>
                <w:szCs w:val="28"/>
                <w:lang w:val="en-GB"/>
              </w:rPr>
              <w:t xml:space="preserve"> </w:t>
            </w:r>
          </w:p>
          <w:p w14:paraId="2780C6FA" w14:textId="1837FABD" w:rsidR="00C22DDA" w:rsidRPr="00842946" w:rsidRDefault="00436E58" w:rsidP="00C22DDA">
            <w:pPr>
              <w:pStyle w:val="Paragraphedeliste"/>
              <w:numPr>
                <w:ilvl w:val="0"/>
                <w:numId w:val="26"/>
              </w:numPr>
              <w:autoSpaceDE w:val="0"/>
              <w:autoSpaceDN w:val="0"/>
              <w:adjustRightInd w:val="0"/>
              <w:spacing w:after="0" w:line="360" w:lineRule="auto"/>
              <w:jc w:val="both"/>
              <w:rPr>
                <w:rFonts w:ascii="Arial" w:hAnsi="Arial" w:cs="Arial"/>
                <w:sz w:val="20"/>
                <w:szCs w:val="28"/>
                <w:lang w:val="en-GB"/>
              </w:rPr>
            </w:pPr>
            <w:r w:rsidRPr="00842946">
              <w:rPr>
                <w:rFonts w:ascii="Arial" w:hAnsi="Arial" w:cs="Arial"/>
                <w:sz w:val="20"/>
                <w:szCs w:val="28"/>
                <w:lang w:val="en-GB"/>
              </w:rPr>
              <w:t>The Settlement of the contr</w:t>
            </w:r>
            <w:r w:rsidR="00C22DDA" w:rsidRPr="00842946">
              <w:rPr>
                <w:rFonts w:ascii="Arial" w:hAnsi="Arial" w:cs="Arial"/>
                <w:sz w:val="20"/>
                <w:szCs w:val="28"/>
                <w:lang w:val="en-GB"/>
              </w:rPr>
              <w:t xml:space="preserve">ibutions </w:t>
            </w:r>
            <w:r w:rsidRPr="00842946">
              <w:rPr>
                <w:rFonts w:ascii="Arial" w:hAnsi="Arial" w:cs="Arial"/>
                <w:sz w:val="20"/>
                <w:szCs w:val="28"/>
                <w:lang w:val="en-GB"/>
              </w:rPr>
              <w:t>are exclusively settled by bank transfer in the account of the regional fund</w:t>
            </w:r>
            <w:r w:rsidR="00C22DDA" w:rsidRPr="00842946">
              <w:rPr>
                <w:rFonts w:ascii="Arial" w:hAnsi="Arial" w:cs="Arial"/>
                <w:sz w:val="20"/>
                <w:szCs w:val="28"/>
                <w:lang w:val="en-GB"/>
              </w:rPr>
              <w:t xml:space="preserve">. </w:t>
            </w:r>
          </w:p>
          <w:p w14:paraId="35BF1B24" w14:textId="29C65C41" w:rsidR="00C22DDA" w:rsidRPr="00842946" w:rsidRDefault="000A135B" w:rsidP="00C22DDA">
            <w:pPr>
              <w:pStyle w:val="Paragraphedeliste"/>
              <w:numPr>
                <w:ilvl w:val="0"/>
                <w:numId w:val="26"/>
              </w:numPr>
              <w:autoSpaceDE w:val="0"/>
              <w:autoSpaceDN w:val="0"/>
              <w:adjustRightInd w:val="0"/>
              <w:spacing w:after="0" w:line="360" w:lineRule="auto"/>
              <w:jc w:val="both"/>
              <w:rPr>
                <w:rFonts w:ascii="Arial" w:hAnsi="Arial" w:cs="Arial"/>
                <w:sz w:val="20"/>
                <w:szCs w:val="28"/>
                <w:lang w:val="en-GB"/>
              </w:rPr>
            </w:pPr>
            <w:r w:rsidRPr="00842946">
              <w:rPr>
                <w:rFonts w:ascii="Arial" w:hAnsi="Arial" w:cs="Arial"/>
                <w:sz w:val="20"/>
                <w:szCs w:val="28"/>
                <w:lang w:val="en-GB"/>
              </w:rPr>
              <w:t xml:space="preserve">The particulars of the bank account of the regional fund are as </w:t>
            </w:r>
            <w:r w:rsidR="00993936" w:rsidRPr="00842946">
              <w:rPr>
                <w:rFonts w:ascii="Arial" w:hAnsi="Arial" w:cs="Arial"/>
                <w:sz w:val="20"/>
                <w:szCs w:val="28"/>
                <w:lang w:val="en-GB"/>
              </w:rPr>
              <w:t>follows:</w:t>
            </w:r>
            <w:r w:rsidR="00C22DDA" w:rsidRPr="00842946">
              <w:rPr>
                <w:rFonts w:ascii="Arial" w:hAnsi="Arial" w:cs="Arial"/>
                <w:sz w:val="20"/>
                <w:szCs w:val="28"/>
                <w:lang w:val="en-GB"/>
              </w:rPr>
              <w:t xml:space="preserve"> </w:t>
            </w:r>
          </w:p>
          <w:p w14:paraId="12CC8657" w14:textId="71495CFC" w:rsidR="00C22DDA" w:rsidRPr="00842946" w:rsidRDefault="000A135B" w:rsidP="00C22DDA">
            <w:pPr>
              <w:pStyle w:val="Paragraphedeliste"/>
              <w:numPr>
                <w:ilvl w:val="1"/>
                <w:numId w:val="26"/>
              </w:numPr>
              <w:autoSpaceDE w:val="0"/>
              <w:autoSpaceDN w:val="0"/>
              <w:adjustRightInd w:val="0"/>
              <w:spacing w:after="0" w:line="360" w:lineRule="auto"/>
              <w:jc w:val="both"/>
              <w:rPr>
                <w:rFonts w:ascii="Arial" w:hAnsi="Arial" w:cs="Arial"/>
                <w:sz w:val="20"/>
                <w:szCs w:val="28"/>
                <w:lang w:val="en-GB"/>
              </w:rPr>
            </w:pPr>
            <w:proofErr w:type="spellStart"/>
            <w:proofErr w:type="gramStart"/>
            <w:r w:rsidRPr="00842946">
              <w:rPr>
                <w:rFonts w:ascii="Arial" w:hAnsi="Arial" w:cs="Arial"/>
                <w:sz w:val="20"/>
                <w:szCs w:val="28"/>
                <w:lang w:val="en-GB"/>
              </w:rPr>
              <w:t>BANk</w:t>
            </w:r>
            <w:proofErr w:type="spellEnd"/>
            <w:r w:rsidR="00C22DDA" w:rsidRPr="00842946">
              <w:rPr>
                <w:rFonts w:ascii="Arial" w:hAnsi="Arial" w:cs="Arial"/>
                <w:sz w:val="20"/>
                <w:szCs w:val="28"/>
                <w:lang w:val="en-GB"/>
              </w:rPr>
              <w:t> :</w:t>
            </w:r>
            <w:proofErr w:type="gramEnd"/>
            <w:r w:rsidR="00C22DDA" w:rsidRPr="00842946">
              <w:rPr>
                <w:rFonts w:ascii="Arial" w:hAnsi="Arial" w:cs="Arial"/>
                <w:sz w:val="20"/>
                <w:szCs w:val="28"/>
                <w:lang w:val="en-GB"/>
              </w:rPr>
              <w:t xml:space="preserve"> XXXXXXXX</w:t>
            </w:r>
          </w:p>
          <w:p w14:paraId="7B578D7C" w14:textId="5EC7810B" w:rsidR="00C22DDA" w:rsidRPr="00842946" w:rsidRDefault="00C22DDA" w:rsidP="00C22DDA">
            <w:pPr>
              <w:pStyle w:val="Paragraphedeliste"/>
              <w:numPr>
                <w:ilvl w:val="1"/>
                <w:numId w:val="26"/>
              </w:numPr>
              <w:autoSpaceDE w:val="0"/>
              <w:autoSpaceDN w:val="0"/>
              <w:adjustRightInd w:val="0"/>
              <w:spacing w:after="0" w:line="360" w:lineRule="auto"/>
              <w:jc w:val="both"/>
              <w:rPr>
                <w:rFonts w:ascii="Arial" w:hAnsi="Arial" w:cs="Arial"/>
                <w:sz w:val="20"/>
                <w:szCs w:val="28"/>
                <w:lang w:val="en-GB"/>
              </w:rPr>
            </w:pPr>
            <w:proofErr w:type="gramStart"/>
            <w:r w:rsidRPr="00842946">
              <w:rPr>
                <w:rFonts w:ascii="Arial" w:hAnsi="Arial" w:cs="Arial"/>
                <w:sz w:val="20"/>
                <w:szCs w:val="28"/>
                <w:lang w:val="en-GB"/>
              </w:rPr>
              <w:t>IBAN :</w:t>
            </w:r>
            <w:proofErr w:type="gramEnd"/>
            <w:r w:rsidRPr="00842946">
              <w:rPr>
                <w:rFonts w:ascii="Arial" w:hAnsi="Arial" w:cs="Arial"/>
                <w:sz w:val="20"/>
                <w:szCs w:val="28"/>
                <w:lang w:val="en-GB"/>
              </w:rPr>
              <w:t xml:space="preserve"> XXXXXXXX</w:t>
            </w:r>
          </w:p>
          <w:p w14:paraId="26AE62E8" w14:textId="56C5046C" w:rsidR="00C22DDA" w:rsidRPr="00842946" w:rsidRDefault="00C22DDA" w:rsidP="00C22DDA">
            <w:pPr>
              <w:pStyle w:val="Paragraphedeliste"/>
              <w:numPr>
                <w:ilvl w:val="1"/>
                <w:numId w:val="26"/>
              </w:numPr>
              <w:autoSpaceDE w:val="0"/>
              <w:autoSpaceDN w:val="0"/>
              <w:adjustRightInd w:val="0"/>
              <w:spacing w:after="0" w:line="360" w:lineRule="auto"/>
              <w:jc w:val="both"/>
              <w:rPr>
                <w:rFonts w:ascii="Arial" w:hAnsi="Arial" w:cs="Arial"/>
                <w:sz w:val="20"/>
                <w:szCs w:val="28"/>
                <w:lang w:val="en-GB"/>
              </w:rPr>
            </w:pPr>
            <w:proofErr w:type="gramStart"/>
            <w:r w:rsidRPr="00842946">
              <w:rPr>
                <w:rFonts w:ascii="Arial" w:hAnsi="Arial" w:cs="Arial"/>
                <w:sz w:val="20"/>
                <w:szCs w:val="28"/>
                <w:lang w:val="en-GB"/>
              </w:rPr>
              <w:t>SWIFT :</w:t>
            </w:r>
            <w:proofErr w:type="gramEnd"/>
            <w:r w:rsidRPr="00842946">
              <w:rPr>
                <w:rFonts w:ascii="Arial" w:hAnsi="Arial" w:cs="Arial"/>
                <w:sz w:val="20"/>
                <w:szCs w:val="28"/>
                <w:lang w:val="en-GB"/>
              </w:rPr>
              <w:t xml:space="preserve"> XXXXXX</w:t>
            </w:r>
          </w:p>
          <w:p w14:paraId="5F478B02" w14:textId="49673B09" w:rsidR="00C22DDA" w:rsidRPr="00842946" w:rsidRDefault="000A135B" w:rsidP="00C22DDA">
            <w:pPr>
              <w:pStyle w:val="Paragraphedeliste"/>
              <w:numPr>
                <w:ilvl w:val="1"/>
                <w:numId w:val="26"/>
              </w:numPr>
              <w:autoSpaceDE w:val="0"/>
              <w:autoSpaceDN w:val="0"/>
              <w:adjustRightInd w:val="0"/>
              <w:spacing w:after="0" w:line="360" w:lineRule="auto"/>
              <w:jc w:val="both"/>
              <w:rPr>
                <w:rFonts w:ascii="Arial" w:hAnsi="Arial" w:cs="Arial"/>
                <w:sz w:val="20"/>
                <w:szCs w:val="28"/>
                <w:lang w:val="en-GB"/>
              </w:rPr>
            </w:pPr>
            <w:proofErr w:type="gramStart"/>
            <w:r w:rsidRPr="00842946">
              <w:rPr>
                <w:rFonts w:ascii="Arial" w:hAnsi="Arial" w:cs="Arial"/>
                <w:sz w:val="20"/>
                <w:szCs w:val="28"/>
                <w:lang w:val="en-GB"/>
              </w:rPr>
              <w:t>RIB</w:t>
            </w:r>
            <w:r w:rsidR="00C22DDA" w:rsidRPr="00842946">
              <w:rPr>
                <w:rFonts w:ascii="Arial" w:hAnsi="Arial" w:cs="Arial"/>
                <w:sz w:val="20"/>
                <w:szCs w:val="28"/>
                <w:lang w:val="en-GB"/>
              </w:rPr>
              <w:t> :</w:t>
            </w:r>
            <w:proofErr w:type="gramEnd"/>
            <w:r w:rsidR="00C22DDA" w:rsidRPr="00842946">
              <w:rPr>
                <w:rFonts w:ascii="Arial" w:hAnsi="Arial" w:cs="Arial"/>
                <w:sz w:val="20"/>
                <w:szCs w:val="28"/>
                <w:lang w:val="en-GB"/>
              </w:rPr>
              <w:t xml:space="preserve"> XXXXXX</w:t>
            </w:r>
          </w:p>
          <w:p w14:paraId="043CB17B" w14:textId="3EB0B4B8" w:rsidR="00C22DDA" w:rsidRPr="00842946" w:rsidRDefault="002E37DA" w:rsidP="00C22DDA">
            <w:pPr>
              <w:pStyle w:val="Paragraphedeliste"/>
              <w:numPr>
                <w:ilvl w:val="0"/>
                <w:numId w:val="26"/>
              </w:numPr>
              <w:autoSpaceDE w:val="0"/>
              <w:autoSpaceDN w:val="0"/>
              <w:adjustRightInd w:val="0"/>
              <w:spacing w:after="0" w:line="360" w:lineRule="auto"/>
              <w:jc w:val="both"/>
              <w:rPr>
                <w:rFonts w:ascii="Arial" w:hAnsi="Arial" w:cs="Arial"/>
                <w:sz w:val="20"/>
                <w:szCs w:val="28"/>
                <w:lang w:val="en-GB"/>
              </w:rPr>
            </w:pPr>
            <w:r w:rsidRPr="00842946">
              <w:rPr>
                <w:rFonts w:ascii="Arial" w:hAnsi="Arial" w:cs="Arial"/>
                <w:sz w:val="20"/>
                <w:szCs w:val="28"/>
                <w:lang w:val="en-GB"/>
              </w:rPr>
              <w:t>The member countries send the</w:t>
            </w:r>
            <w:r w:rsidR="0030487F" w:rsidRPr="00842946">
              <w:rPr>
                <w:rFonts w:ascii="Arial" w:hAnsi="Arial" w:cs="Arial"/>
                <w:sz w:val="20"/>
                <w:szCs w:val="28"/>
                <w:lang w:val="en-GB"/>
              </w:rPr>
              <w:t xml:space="preserve"> payment by mentioning the description of the </w:t>
            </w:r>
            <w:r w:rsidR="00CD4CB5" w:rsidRPr="00842946">
              <w:rPr>
                <w:rFonts w:ascii="Arial" w:hAnsi="Arial" w:cs="Arial"/>
                <w:sz w:val="20"/>
                <w:szCs w:val="28"/>
                <w:lang w:val="en-GB"/>
              </w:rPr>
              <w:t>tra</w:t>
            </w:r>
            <w:r w:rsidR="00530C4B" w:rsidRPr="00842946">
              <w:rPr>
                <w:rFonts w:ascii="Arial" w:hAnsi="Arial" w:cs="Arial"/>
                <w:sz w:val="20"/>
                <w:szCs w:val="28"/>
                <w:lang w:val="en-GB"/>
              </w:rPr>
              <w:t>n</w:t>
            </w:r>
            <w:r w:rsidR="00CD4CB5" w:rsidRPr="00842946">
              <w:rPr>
                <w:rFonts w:ascii="Arial" w:hAnsi="Arial" w:cs="Arial"/>
                <w:sz w:val="20"/>
                <w:szCs w:val="28"/>
                <w:lang w:val="en-GB"/>
              </w:rPr>
              <w:t>sfer as</w:t>
            </w:r>
            <w:r w:rsidR="0030487F" w:rsidRPr="00842946">
              <w:rPr>
                <w:rFonts w:ascii="Arial" w:hAnsi="Arial" w:cs="Arial"/>
                <w:sz w:val="20"/>
                <w:szCs w:val="28"/>
                <w:lang w:val="en-GB"/>
              </w:rPr>
              <w:t xml:space="preserve"> </w:t>
            </w:r>
            <w:r w:rsidR="00993936" w:rsidRPr="00842946">
              <w:rPr>
                <w:rFonts w:ascii="Arial" w:hAnsi="Arial" w:cs="Arial"/>
                <w:sz w:val="20"/>
                <w:szCs w:val="28"/>
                <w:lang w:val="en-GB"/>
              </w:rPr>
              <w:t>follows:</w:t>
            </w:r>
            <w:r w:rsidR="00C22DDA" w:rsidRPr="00842946">
              <w:rPr>
                <w:rFonts w:ascii="Arial" w:hAnsi="Arial" w:cs="Arial"/>
                <w:sz w:val="20"/>
                <w:szCs w:val="28"/>
                <w:lang w:val="en-GB"/>
              </w:rPr>
              <w:t xml:space="preserve"> </w:t>
            </w:r>
          </w:p>
          <w:p w14:paraId="2903B425" w14:textId="0AD1F227" w:rsidR="00C22DDA" w:rsidRPr="00842946" w:rsidRDefault="00CD4CB5" w:rsidP="00C22DDA">
            <w:pPr>
              <w:pStyle w:val="Paragraphedeliste"/>
              <w:numPr>
                <w:ilvl w:val="1"/>
                <w:numId w:val="26"/>
              </w:numPr>
              <w:autoSpaceDE w:val="0"/>
              <w:autoSpaceDN w:val="0"/>
              <w:adjustRightInd w:val="0"/>
              <w:spacing w:after="0" w:line="360" w:lineRule="auto"/>
              <w:jc w:val="both"/>
              <w:rPr>
                <w:rFonts w:ascii="Arial" w:hAnsi="Arial" w:cs="Arial"/>
                <w:sz w:val="20"/>
                <w:szCs w:val="28"/>
                <w:lang w:val="en-GB"/>
              </w:rPr>
            </w:pPr>
            <w:r w:rsidRPr="00842946">
              <w:rPr>
                <w:rFonts w:ascii="Arial" w:hAnsi="Arial" w:cs="Arial"/>
                <w:sz w:val="20"/>
                <w:szCs w:val="28"/>
                <w:lang w:val="en-GB"/>
              </w:rPr>
              <w:t>Refe</w:t>
            </w:r>
            <w:r w:rsidR="00C22DDA" w:rsidRPr="00842946">
              <w:rPr>
                <w:rFonts w:ascii="Arial" w:hAnsi="Arial" w:cs="Arial"/>
                <w:sz w:val="20"/>
                <w:szCs w:val="28"/>
                <w:lang w:val="en-GB"/>
              </w:rPr>
              <w:t xml:space="preserve">rence </w:t>
            </w:r>
            <w:r w:rsidRPr="00842946">
              <w:rPr>
                <w:rFonts w:ascii="Arial" w:hAnsi="Arial" w:cs="Arial"/>
                <w:sz w:val="20"/>
                <w:szCs w:val="28"/>
                <w:lang w:val="en-GB"/>
              </w:rPr>
              <w:t xml:space="preserve">of the call for </w:t>
            </w:r>
            <w:r w:rsidR="00C22DDA" w:rsidRPr="00842946">
              <w:rPr>
                <w:rFonts w:ascii="Arial" w:hAnsi="Arial" w:cs="Arial"/>
                <w:sz w:val="20"/>
                <w:szCs w:val="28"/>
                <w:lang w:val="en-GB"/>
              </w:rPr>
              <w:t>contribution</w:t>
            </w:r>
            <w:r w:rsidRPr="00842946">
              <w:rPr>
                <w:rFonts w:ascii="Arial" w:hAnsi="Arial" w:cs="Arial"/>
                <w:sz w:val="20"/>
                <w:szCs w:val="28"/>
                <w:lang w:val="en-GB"/>
              </w:rPr>
              <w:t>/ The name of the country</w:t>
            </w:r>
          </w:p>
          <w:p w14:paraId="51BF7EB5" w14:textId="71342C60" w:rsidR="00C22DDA" w:rsidRPr="00842946" w:rsidRDefault="00090356" w:rsidP="00C22DDA">
            <w:pPr>
              <w:pStyle w:val="Paragraphedeliste"/>
              <w:numPr>
                <w:ilvl w:val="0"/>
                <w:numId w:val="26"/>
              </w:numPr>
              <w:autoSpaceDE w:val="0"/>
              <w:autoSpaceDN w:val="0"/>
              <w:adjustRightInd w:val="0"/>
              <w:spacing w:after="0" w:line="360" w:lineRule="auto"/>
              <w:jc w:val="both"/>
              <w:rPr>
                <w:rFonts w:ascii="Arial" w:hAnsi="Arial" w:cs="Arial"/>
                <w:sz w:val="20"/>
                <w:szCs w:val="28"/>
                <w:lang w:val="en-GB"/>
              </w:rPr>
            </w:pPr>
            <w:r w:rsidRPr="00842946">
              <w:rPr>
                <w:rFonts w:ascii="Arial" w:hAnsi="Arial" w:cs="Arial"/>
                <w:sz w:val="20"/>
                <w:szCs w:val="28"/>
                <w:lang w:val="en-GB"/>
              </w:rPr>
              <w:t>Settlements in cash are prohibited</w:t>
            </w:r>
            <w:r w:rsidR="00C22DDA" w:rsidRPr="00842946">
              <w:rPr>
                <w:rFonts w:ascii="Arial" w:hAnsi="Arial" w:cs="Arial"/>
                <w:sz w:val="20"/>
                <w:szCs w:val="28"/>
                <w:lang w:val="en-GB"/>
              </w:rPr>
              <w:t xml:space="preserve"> </w:t>
            </w:r>
          </w:p>
          <w:p w14:paraId="15B6C1F5" w14:textId="11DDCE79" w:rsidR="00C22DDA" w:rsidRPr="00842946" w:rsidRDefault="00C22DDA" w:rsidP="00C22DDA">
            <w:pPr>
              <w:autoSpaceDE w:val="0"/>
              <w:autoSpaceDN w:val="0"/>
              <w:adjustRightInd w:val="0"/>
              <w:spacing w:after="0" w:line="360" w:lineRule="auto"/>
              <w:jc w:val="both"/>
              <w:rPr>
                <w:rFonts w:ascii="Arial" w:hAnsi="Arial" w:cs="Arial"/>
                <w:sz w:val="20"/>
                <w:szCs w:val="28"/>
                <w:lang w:val="en-GB"/>
              </w:rPr>
            </w:pPr>
          </w:p>
          <w:p w14:paraId="02C137C9" w14:textId="19EFB1A1" w:rsidR="00C3755D" w:rsidRPr="00842946" w:rsidRDefault="00566474" w:rsidP="00C3755D">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regional fund manages </w:t>
            </w:r>
            <w:r w:rsidR="00530C4B" w:rsidRPr="00842946">
              <w:rPr>
                <w:rFonts w:ascii="Arial" w:hAnsi="Arial" w:cs="Arial"/>
                <w:sz w:val="20"/>
                <w:szCs w:val="28"/>
                <w:lang w:val="en-GB"/>
              </w:rPr>
              <w:t xml:space="preserve">holds </w:t>
            </w:r>
            <w:r w:rsidRPr="00842946">
              <w:rPr>
                <w:rFonts w:ascii="Arial" w:hAnsi="Arial" w:cs="Arial"/>
                <w:sz w:val="20"/>
                <w:szCs w:val="28"/>
                <w:lang w:val="en-GB"/>
              </w:rPr>
              <w:t>a daily account</w:t>
            </w:r>
            <w:r w:rsidR="00215CF9" w:rsidRPr="00842946">
              <w:rPr>
                <w:rFonts w:ascii="Arial" w:hAnsi="Arial" w:cs="Arial"/>
                <w:sz w:val="20"/>
                <w:szCs w:val="28"/>
                <w:lang w:val="en-GB"/>
              </w:rPr>
              <w:t xml:space="preserve"> book</w:t>
            </w:r>
            <w:r w:rsidRPr="00842946">
              <w:rPr>
                <w:rFonts w:ascii="Arial" w:hAnsi="Arial" w:cs="Arial"/>
                <w:sz w:val="20"/>
                <w:szCs w:val="28"/>
                <w:lang w:val="en-GB"/>
              </w:rPr>
              <w:t xml:space="preserve"> enabling to make the individual follow up of every member country’ s</w:t>
            </w:r>
            <w:r w:rsidR="00215CF9" w:rsidRPr="00842946">
              <w:rPr>
                <w:rFonts w:ascii="Arial" w:hAnsi="Arial" w:cs="Arial"/>
                <w:sz w:val="20"/>
                <w:szCs w:val="28"/>
                <w:lang w:val="en-GB"/>
              </w:rPr>
              <w:t xml:space="preserve"> </w:t>
            </w:r>
            <w:r w:rsidR="00993936" w:rsidRPr="00842946">
              <w:rPr>
                <w:rFonts w:ascii="Arial" w:hAnsi="Arial" w:cs="Arial"/>
                <w:sz w:val="20"/>
                <w:szCs w:val="28"/>
                <w:lang w:val="en-GB"/>
              </w:rPr>
              <w:t>account.</w:t>
            </w:r>
          </w:p>
          <w:p w14:paraId="0546A8AA" w14:textId="77777777" w:rsidR="00C3755D" w:rsidRPr="00842946" w:rsidRDefault="00C3755D" w:rsidP="00C22DDA">
            <w:pPr>
              <w:autoSpaceDE w:val="0"/>
              <w:autoSpaceDN w:val="0"/>
              <w:adjustRightInd w:val="0"/>
              <w:spacing w:after="0" w:line="360" w:lineRule="auto"/>
              <w:jc w:val="both"/>
              <w:rPr>
                <w:rFonts w:ascii="Arial" w:hAnsi="Arial" w:cs="Arial"/>
                <w:sz w:val="20"/>
                <w:szCs w:val="28"/>
                <w:lang w:val="en-GB"/>
              </w:rPr>
            </w:pPr>
          </w:p>
          <w:p w14:paraId="29AC69D6" w14:textId="6F6A5181" w:rsidR="00C22DDA" w:rsidRPr="00842946" w:rsidRDefault="0089591B" w:rsidP="00C22DDA">
            <w:pPr>
              <w:autoSpaceDE w:val="0"/>
              <w:autoSpaceDN w:val="0"/>
              <w:adjustRightInd w:val="0"/>
              <w:spacing w:after="0" w:line="360" w:lineRule="auto"/>
              <w:jc w:val="both"/>
              <w:rPr>
                <w:rFonts w:ascii="Arial" w:hAnsi="Arial" w:cs="Arial"/>
                <w:b/>
                <w:bCs/>
                <w:sz w:val="20"/>
                <w:szCs w:val="28"/>
                <w:lang w:val="en-GB"/>
              </w:rPr>
            </w:pPr>
            <w:r w:rsidRPr="00842946">
              <w:rPr>
                <w:rFonts w:ascii="Arial" w:hAnsi="Arial" w:cs="Arial"/>
                <w:b/>
                <w:bCs/>
                <w:sz w:val="20"/>
                <w:szCs w:val="28"/>
                <w:lang w:val="en-GB"/>
              </w:rPr>
              <w:t>Upturn</w:t>
            </w:r>
          </w:p>
          <w:p w14:paraId="46AA8BAB" w14:textId="3F33F26B" w:rsidR="00C22DDA" w:rsidRPr="00842946" w:rsidRDefault="0031201B" w:rsidP="00C22DDA">
            <w:pPr>
              <w:pStyle w:val="Paragraphedeliste"/>
              <w:numPr>
                <w:ilvl w:val="0"/>
                <w:numId w:val="26"/>
              </w:numPr>
              <w:autoSpaceDE w:val="0"/>
              <w:autoSpaceDN w:val="0"/>
              <w:adjustRightInd w:val="0"/>
              <w:spacing w:after="0" w:line="360" w:lineRule="auto"/>
              <w:jc w:val="both"/>
              <w:rPr>
                <w:rFonts w:ascii="Arial" w:hAnsi="Arial" w:cs="Arial"/>
                <w:sz w:val="20"/>
                <w:szCs w:val="28"/>
                <w:lang w:val="en-GB"/>
              </w:rPr>
            </w:pPr>
            <w:r w:rsidRPr="00842946">
              <w:rPr>
                <w:rFonts w:ascii="Arial" w:hAnsi="Arial" w:cs="Arial"/>
                <w:sz w:val="20"/>
                <w:szCs w:val="28"/>
                <w:lang w:val="en-GB"/>
              </w:rPr>
              <w:t xml:space="preserve">The regional Fund issues </w:t>
            </w:r>
            <w:r w:rsidR="005B125E" w:rsidRPr="00842946">
              <w:rPr>
                <w:rFonts w:ascii="Arial" w:hAnsi="Arial" w:cs="Arial"/>
                <w:sz w:val="20"/>
                <w:szCs w:val="28"/>
                <w:lang w:val="en-GB"/>
              </w:rPr>
              <w:t>every month</w:t>
            </w:r>
            <w:r w:rsidRPr="00842946">
              <w:rPr>
                <w:rFonts w:ascii="Arial" w:hAnsi="Arial" w:cs="Arial"/>
                <w:sz w:val="20"/>
                <w:szCs w:val="28"/>
                <w:lang w:val="en-GB"/>
              </w:rPr>
              <w:t xml:space="preserve"> the former balance</w:t>
            </w:r>
            <w:r w:rsidR="005B125E" w:rsidRPr="00842946">
              <w:rPr>
                <w:rFonts w:ascii="Arial" w:hAnsi="Arial" w:cs="Arial"/>
                <w:sz w:val="20"/>
                <w:szCs w:val="28"/>
                <w:lang w:val="en-GB"/>
              </w:rPr>
              <w:t xml:space="preserve"> </w:t>
            </w:r>
            <w:r w:rsidRPr="00842946">
              <w:rPr>
                <w:rFonts w:ascii="Arial" w:hAnsi="Arial" w:cs="Arial"/>
                <w:sz w:val="20"/>
                <w:szCs w:val="28"/>
                <w:lang w:val="en-GB"/>
              </w:rPr>
              <w:t xml:space="preserve">presenting the </w:t>
            </w:r>
            <w:r w:rsidR="005B125E" w:rsidRPr="00842946">
              <w:rPr>
                <w:rFonts w:ascii="Arial" w:hAnsi="Arial" w:cs="Arial"/>
                <w:sz w:val="20"/>
                <w:szCs w:val="28"/>
                <w:lang w:val="en-GB"/>
              </w:rPr>
              <w:t>dues</w:t>
            </w:r>
            <w:r w:rsidRPr="00842946">
              <w:rPr>
                <w:rFonts w:ascii="Arial" w:hAnsi="Arial" w:cs="Arial"/>
                <w:sz w:val="20"/>
                <w:szCs w:val="28"/>
                <w:lang w:val="en-GB"/>
              </w:rPr>
              <w:t xml:space="preserve"> of every member country</w:t>
            </w:r>
            <w:r w:rsidR="00C22DDA" w:rsidRPr="00842946">
              <w:rPr>
                <w:rFonts w:ascii="Arial" w:hAnsi="Arial" w:cs="Arial"/>
                <w:sz w:val="20"/>
                <w:szCs w:val="28"/>
                <w:lang w:val="en-GB"/>
              </w:rPr>
              <w:t>.</w:t>
            </w:r>
          </w:p>
          <w:p w14:paraId="22554D93" w14:textId="3B543A4D" w:rsidR="00C22DDA" w:rsidRPr="00842946" w:rsidRDefault="00ED415B" w:rsidP="00C22DDA">
            <w:pPr>
              <w:pStyle w:val="Paragraphedeliste"/>
              <w:numPr>
                <w:ilvl w:val="0"/>
                <w:numId w:val="26"/>
              </w:numPr>
              <w:autoSpaceDE w:val="0"/>
              <w:autoSpaceDN w:val="0"/>
              <w:adjustRightInd w:val="0"/>
              <w:spacing w:after="0" w:line="360" w:lineRule="auto"/>
              <w:jc w:val="both"/>
              <w:rPr>
                <w:rFonts w:ascii="Arial" w:hAnsi="Arial" w:cs="Arial"/>
                <w:sz w:val="20"/>
                <w:szCs w:val="28"/>
                <w:lang w:val="en-GB"/>
              </w:rPr>
            </w:pPr>
            <w:r w:rsidRPr="00842946">
              <w:rPr>
                <w:rFonts w:ascii="Arial" w:hAnsi="Arial" w:cs="Arial"/>
                <w:sz w:val="20"/>
                <w:szCs w:val="28"/>
                <w:lang w:val="en-GB"/>
              </w:rPr>
              <w:t xml:space="preserve">A recovery by mail is done every </w:t>
            </w:r>
            <w:r w:rsidR="006F3A4A" w:rsidRPr="00842946">
              <w:rPr>
                <w:rFonts w:ascii="Arial" w:hAnsi="Arial" w:cs="Arial"/>
                <w:sz w:val="20"/>
                <w:szCs w:val="28"/>
                <w:lang w:val="en-GB"/>
              </w:rPr>
              <w:t>month to</w:t>
            </w:r>
            <w:r w:rsidRPr="00842946">
              <w:rPr>
                <w:rFonts w:ascii="Arial" w:hAnsi="Arial" w:cs="Arial"/>
                <w:sz w:val="20"/>
                <w:szCs w:val="28"/>
                <w:lang w:val="en-GB"/>
              </w:rPr>
              <w:t xml:space="preserve"> every member country</w:t>
            </w:r>
            <w:r w:rsidR="00C22DDA" w:rsidRPr="00842946">
              <w:rPr>
                <w:rFonts w:ascii="Arial" w:hAnsi="Arial" w:cs="Arial"/>
                <w:sz w:val="20"/>
                <w:szCs w:val="28"/>
                <w:lang w:val="en-GB"/>
              </w:rPr>
              <w:t xml:space="preserve"> </w:t>
            </w:r>
            <w:r w:rsidRPr="00842946">
              <w:rPr>
                <w:rFonts w:ascii="Arial" w:hAnsi="Arial" w:cs="Arial"/>
                <w:sz w:val="20"/>
                <w:szCs w:val="28"/>
                <w:lang w:val="en-GB"/>
              </w:rPr>
              <w:t xml:space="preserve">after issuing the calls for </w:t>
            </w:r>
            <w:r w:rsidR="006F3A4A" w:rsidRPr="00842946">
              <w:rPr>
                <w:rFonts w:ascii="Arial" w:hAnsi="Arial" w:cs="Arial"/>
                <w:sz w:val="20"/>
                <w:szCs w:val="28"/>
                <w:lang w:val="en-GB"/>
              </w:rPr>
              <w:t>contributions.</w:t>
            </w:r>
            <w:r w:rsidR="00C22DDA" w:rsidRPr="00842946">
              <w:rPr>
                <w:rFonts w:ascii="Arial" w:hAnsi="Arial" w:cs="Arial"/>
                <w:sz w:val="20"/>
                <w:szCs w:val="28"/>
                <w:lang w:val="en-GB"/>
              </w:rPr>
              <w:t xml:space="preserve"> </w:t>
            </w:r>
          </w:p>
          <w:p w14:paraId="622F60FB" w14:textId="5117809A" w:rsidR="00C22DDA" w:rsidRPr="00842946" w:rsidRDefault="00256C73" w:rsidP="00256C73">
            <w:pPr>
              <w:pStyle w:val="Paragraphedeliste"/>
              <w:numPr>
                <w:ilvl w:val="0"/>
                <w:numId w:val="26"/>
              </w:numPr>
              <w:autoSpaceDE w:val="0"/>
              <w:autoSpaceDN w:val="0"/>
              <w:adjustRightInd w:val="0"/>
              <w:spacing w:after="0" w:line="360" w:lineRule="auto"/>
              <w:jc w:val="both"/>
              <w:rPr>
                <w:rFonts w:ascii="Arial" w:hAnsi="Arial" w:cs="Arial"/>
                <w:sz w:val="20"/>
                <w:szCs w:val="28"/>
                <w:lang w:val="en-GB"/>
              </w:rPr>
            </w:pPr>
            <w:r w:rsidRPr="00842946">
              <w:rPr>
                <w:rFonts w:ascii="Arial" w:hAnsi="Arial" w:cs="Arial"/>
                <w:sz w:val="20"/>
                <w:szCs w:val="28"/>
                <w:lang w:val="en-GB"/>
              </w:rPr>
              <w:t>Every quarte</w:t>
            </w:r>
            <w:r w:rsidR="005C1D90" w:rsidRPr="00842946">
              <w:rPr>
                <w:rFonts w:ascii="Arial" w:hAnsi="Arial" w:cs="Arial"/>
                <w:sz w:val="20"/>
                <w:szCs w:val="28"/>
                <w:lang w:val="en-GB"/>
              </w:rPr>
              <w:t>r the balance is forwar</w:t>
            </w:r>
            <w:r w:rsidRPr="00842946">
              <w:rPr>
                <w:rFonts w:ascii="Arial" w:hAnsi="Arial" w:cs="Arial"/>
                <w:sz w:val="20"/>
                <w:szCs w:val="28"/>
                <w:lang w:val="en-GB"/>
              </w:rPr>
              <w:t>ded to the Vice chair for the WCA</w:t>
            </w:r>
            <w:r w:rsidR="005C1D90" w:rsidRPr="00842946">
              <w:rPr>
                <w:rFonts w:ascii="Arial" w:hAnsi="Arial" w:cs="Arial"/>
                <w:sz w:val="20"/>
                <w:szCs w:val="28"/>
                <w:lang w:val="en-GB"/>
              </w:rPr>
              <w:t xml:space="preserve"> Region of WCO, for the </w:t>
            </w:r>
            <w:r w:rsidR="00993936" w:rsidRPr="00842946">
              <w:rPr>
                <w:rFonts w:ascii="Arial" w:hAnsi="Arial" w:cs="Arial"/>
                <w:sz w:val="20"/>
                <w:szCs w:val="28"/>
                <w:lang w:val="en-GB"/>
              </w:rPr>
              <w:t>recovery</w:t>
            </w:r>
            <w:r w:rsidR="005C1D90" w:rsidRPr="00842946">
              <w:rPr>
                <w:rFonts w:ascii="Arial" w:hAnsi="Arial" w:cs="Arial"/>
                <w:sz w:val="20"/>
                <w:szCs w:val="28"/>
                <w:lang w:val="en-GB"/>
              </w:rPr>
              <w:t>.</w:t>
            </w:r>
          </w:p>
        </w:tc>
        <w:tc>
          <w:tcPr>
            <w:tcW w:w="1538" w:type="dxa"/>
            <w:vAlign w:val="center"/>
          </w:tcPr>
          <w:p w14:paraId="4EA85B85" w14:textId="77777777" w:rsidR="00186C9A" w:rsidRPr="00842946" w:rsidRDefault="00186C9A" w:rsidP="006F4C34">
            <w:pPr>
              <w:contextualSpacing/>
              <w:jc w:val="center"/>
              <w:rPr>
                <w:rFonts w:ascii="Arial" w:hAnsi="Arial" w:cs="Arial"/>
                <w:sz w:val="20"/>
                <w:szCs w:val="28"/>
                <w:lang w:val="en-GB"/>
              </w:rPr>
            </w:pPr>
          </w:p>
        </w:tc>
        <w:tc>
          <w:tcPr>
            <w:tcW w:w="1960" w:type="dxa"/>
            <w:vAlign w:val="center"/>
          </w:tcPr>
          <w:p w14:paraId="0B715E25" w14:textId="77777777" w:rsidR="00186C9A" w:rsidRPr="00842946" w:rsidRDefault="00186C9A" w:rsidP="006F4C34">
            <w:pPr>
              <w:contextualSpacing/>
              <w:jc w:val="center"/>
              <w:rPr>
                <w:rFonts w:ascii="Arial" w:hAnsi="Arial" w:cs="Arial"/>
                <w:sz w:val="20"/>
                <w:szCs w:val="28"/>
                <w:lang w:val="en-GB"/>
              </w:rPr>
            </w:pPr>
          </w:p>
          <w:p w14:paraId="75E3633F" w14:textId="77777777" w:rsidR="00567E29" w:rsidRPr="00842946" w:rsidRDefault="00567E29" w:rsidP="006F4C34">
            <w:pPr>
              <w:contextualSpacing/>
              <w:jc w:val="center"/>
              <w:rPr>
                <w:rFonts w:ascii="Arial" w:hAnsi="Arial" w:cs="Arial"/>
                <w:sz w:val="20"/>
                <w:szCs w:val="28"/>
                <w:lang w:val="en-GB"/>
              </w:rPr>
            </w:pPr>
          </w:p>
          <w:p w14:paraId="1471C289" w14:textId="77777777" w:rsidR="00567E29" w:rsidRPr="00842946" w:rsidRDefault="00567E29" w:rsidP="006F4C34">
            <w:pPr>
              <w:contextualSpacing/>
              <w:jc w:val="center"/>
              <w:rPr>
                <w:rFonts w:ascii="Arial" w:hAnsi="Arial" w:cs="Arial"/>
                <w:sz w:val="20"/>
                <w:szCs w:val="28"/>
                <w:lang w:val="en-GB"/>
              </w:rPr>
            </w:pPr>
          </w:p>
          <w:p w14:paraId="2DBAD4F2" w14:textId="77777777" w:rsidR="00567E29" w:rsidRPr="00842946" w:rsidRDefault="00567E29" w:rsidP="006F4C34">
            <w:pPr>
              <w:contextualSpacing/>
              <w:jc w:val="center"/>
              <w:rPr>
                <w:rFonts w:ascii="Arial" w:hAnsi="Arial" w:cs="Arial"/>
                <w:sz w:val="20"/>
                <w:szCs w:val="28"/>
                <w:lang w:val="en-GB"/>
              </w:rPr>
            </w:pPr>
          </w:p>
          <w:p w14:paraId="47A9449D" w14:textId="77777777" w:rsidR="00567E29" w:rsidRPr="00842946" w:rsidRDefault="00567E29" w:rsidP="006F4C34">
            <w:pPr>
              <w:contextualSpacing/>
              <w:jc w:val="center"/>
              <w:rPr>
                <w:rFonts w:ascii="Arial" w:hAnsi="Arial" w:cs="Arial"/>
                <w:sz w:val="20"/>
                <w:szCs w:val="28"/>
                <w:lang w:val="en-GB"/>
              </w:rPr>
            </w:pPr>
          </w:p>
          <w:p w14:paraId="55A59CB3" w14:textId="77777777" w:rsidR="00567E29" w:rsidRPr="00842946" w:rsidRDefault="00567E29" w:rsidP="006F4C34">
            <w:pPr>
              <w:contextualSpacing/>
              <w:jc w:val="center"/>
              <w:rPr>
                <w:rFonts w:ascii="Arial" w:hAnsi="Arial" w:cs="Arial"/>
                <w:sz w:val="20"/>
                <w:szCs w:val="28"/>
                <w:lang w:val="en-GB"/>
              </w:rPr>
            </w:pPr>
          </w:p>
          <w:p w14:paraId="4597B432" w14:textId="77777777" w:rsidR="00567E29" w:rsidRPr="00842946" w:rsidRDefault="00567E29" w:rsidP="006F4C34">
            <w:pPr>
              <w:contextualSpacing/>
              <w:jc w:val="center"/>
              <w:rPr>
                <w:rFonts w:ascii="Arial" w:hAnsi="Arial" w:cs="Arial"/>
                <w:sz w:val="20"/>
                <w:szCs w:val="28"/>
                <w:lang w:val="en-GB"/>
              </w:rPr>
            </w:pPr>
          </w:p>
          <w:p w14:paraId="682AB0E5" w14:textId="77777777" w:rsidR="00567E29" w:rsidRPr="00842946" w:rsidRDefault="00567E29" w:rsidP="006F4C34">
            <w:pPr>
              <w:contextualSpacing/>
              <w:jc w:val="center"/>
              <w:rPr>
                <w:rFonts w:ascii="Arial" w:hAnsi="Arial" w:cs="Arial"/>
                <w:sz w:val="20"/>
                <w:szCs w:val="28"/>
                <w:lang w:val="en-GB"/>
              </w:rPr>
            </w:pPr>
          </w:p>
          <w:p w14:paraId="198B0DA2" w14:textId="77777777" w:rsidR="00567E29" w:rsidRPr="00842946" w:rsidRDefault="00567E29" w:rsidP="006F4C34">
            <w:pPr>
              <w:contextualSpacing/>
              <w:jc w:val="center"/>
              <w:rPr>
                <w:rFonts w:ascii="Arial" w:hAnsi="Arial" w:cs="Arial"/>
                <w:sz w:val="20"/>
                <w:szCs w:val="28"/>
                <w:lang w:val="en-GB"/>
              </w:rPr>
            </w:pPr>
          </w:p>
          <w:p w14:paraId="5EAF6C15" w14:textId="77777777" w:rsidR="00567E29" w:rsidRPr="00842946" w:rsidRDefault="00567E29" w:rsidP="006F4C34">
            <w:pPr>
              <w:contextualSpacing/>
              <w:jc w:val="center"/>
              <w:rPr>
                <w:rFonts w:ascii="Arial" w:hAnsi="Arial" w:cs="Arial"/>
                <w:sz w:val="20"/>
                <w:szCs w:val="28"/>
                <w:lang w:val="en-GB"/>
              </w:rPr>
            </w:pPr>
          </w:p>
          <w:p w14:paraId="409BE11C" w14:textId="77777777" w:rsidR="00567E29" w:rsidRPr="00842946" w:rsidRDefault="00567E29" w:rsidP="006F4C34">
            <w:pPr>
              <w:contextualSpacing/>
              <w:jc w:val="center"/>
              <w:rPr>
                <w:rFonts w:ascii="Arial" w:hAnsi="Arial" w:cs="Arial"/>
                <w:sz w:val="20"/>
                <w:szCs w:val="28"/>
                <w:lang w:val="en-GB"/>
              </w:rPr>
            </w:pPr>
          </w:p>
          <w:p w14:paraId="233FEF87" w14:textId="77777777" w:rsidR="00567E29" w:rsidRPr="00842946" w:rsidRDefault="00567E29" w:rsidP="006F4C34">
            <w:pPr>
              <w:contextualSpacing/>
              <w:jc w:val="center"/>
              <w:rPr>
                <w:rFonts w:ascii="Arial" w:hAnsi="Arial" w:cs="Arial"/>
                <w:sz w:val="20"/>
                <w:szCs w:val="28"/>
                <w:lang w:val="en-GB"/>
              </w:rPr>
            </w:pPr>
          </w:p>
          <w:p w14:paraId="0D1C0574" w14:textId="77777777" w:rsidR="00567E29" w:rsidRPr="00842946" w:rsidRDefault="00567E29" w:rsidP="006F4C34">
            <w:pPr>
              <w:contextualSpacing/>
              <w:jc w:val="center"/>
              <w:rPr>
                <w:rFonts w:ascii="Arial" w:hAnsi="Arial" w:cs="Arial"/>
                <w:sz w:val="20"/>
                <w:szCs w:val="28"/>
                <w:lang w:val="en-GB"/>
              </w:rPr>
            </w:pPr>
          </w:p>
          <w:p w14:paraId="2464F01A" w14:textId="77777777" w:rsidR="00567E29" w:rsidRPr="00842946" w:rsidRDefault="00567E29" w:rsidP="006F4C34">
            <w:pPr>
              <w:contextualSpacing/>
              <w:jc w:val="center"/>
              <w:rPr>
                <w:rFonts w:ascii="Arial" w:hAnsi="Arial" w:cs="Arial"/>
                <w:sz w:val="20"/>
                <w:szCs w:val="28"/>
                <w:lang w:val="en-GB"/>
              </w:rPr>
            </w:pPr>
          </w:p>
          <w:p w14:paraId="148A5A1C" w14:textId="77777777" w:rsidR="00567E29" w:rsidRPr="00842946" w:rsidRDefault="00567E29" w:rsidP="006F4C34">
            <w:pPr>
              <w:contextualSpacing/>
              <w:jc w:val="center"/>
              <w:rPr>
                <w:rFonts w:ascii="Arial" w:hAnsi="Arial" w:cs="Arial"/>
                <w:sz w:val="20"/>
                <w:szCs w:val="28"/>
                <w:lang w:val="en-GB"/>
              </w:rPr>
            </w:pPr>
          </w:p>
          <w:p w14:paraId="5DC10852" w14:textId="77777777" w:rsidR="00567E29" w:rsidRPr="00842946" w:rsidRDefault="00567E29" w:rsidP="006F4C34">
            <w:pPr>
              <w:contextualSpacing/>
              <w:jc w:val="center"/>
              <w:rPr>
                <w:rFonts w:ascii="Arial" w:hAnsi="Arial" w:cs="Arial"/>
                <w:sz w:val="20"/>
                <w:szCs w:val="28"/>
                <w:lang w:val="en-GB"/>
              </w:rPr>
            </w:pPr>
          </w:p>
          <w:p w14:paraId="46A22924" w14:textId="77777777" w:rsidR="00567E29" w:rsidRPr="00842946" w:rsidRDefault="00567E29" w:rsidP="006F4C34">
            <w:pPr>
              <w:contextualSpacing/>
              <w:jc w:val="center"/>
              <w:rPr>
                <w:rFonts w:ascii="Arial" w:hAnsi="Arial" w:cs="Arial"/>
                <w:sz w:val="20"/>
                <w:szCs w:val="28"/>
                <w:lang w:val="en-GB"/>
              </w:rPr>
            </w:pPr>
          </w:p>
          <w:p w14:paraId="6C7EAA50" w14:textId="77777777" w:rsidR="00567E29" w:rsidRPr="00842946" w:rsidRDefault="00567E29" w:rsidP="006F4C34">
            <w:pPr>
              <w:contextualSpacing/>
              <w:jc w:val="center"/>
              <w:rPr>
                <w:rFonts w:ascii="Arial" w:hAnsi="Arial" w:cs="Arial"/>
                <w:sz w:val="20"/>
                <w:szCs w:val="28"/>
                <w:lang w:val="en-GB"/>
              </w:rPr>
            </w:pPr>
          </w:p>
          <w:p w14:paraId="31582955" w14:textId="77777777" w:rsidR="00567E29" w:rsidRPr="00842946" w:rsidRDefault="00567E29" w:rsidP="006F4C34">
            <w:pPr>
              <w:contextualSpacing/>
              <w:jc w:val="center"/>
              <w:rPr>
                <w:rFonts w:ascii="Arial" w:hAnsi="Arial" w:cs="Arial"/>
                <w:sz w:val="20"/>
                <w:szCs w:val="28"/>
                <w:lang w:val="en-GB"/>
              </w:rPr>
            </w:pPr>
          </w:p>
          <w:p w14:paraId="2BCBCB18" w14:textId="17C69465" w:rsidR="00567E29" w:rsidRPr="00842946" w:rsidRDefault="00465B8D" w:rsidP="006F4C34">
            <w:pPr>
              <w:contextualSpacing/>
              <w:jc w:val="center"/>
              <w:rPr>
                <w:rFonts w:ascii="Arial" w:hAnsi="Arial" w:cs="Arial"/>
                <w:sz w:val="20"/>
                <w:szCs w:val="28"/>
                <w:lang w:val="en-GB"/>
              </w:rPr>
            </w:pPr>
            <w:r w:rsidRPr="00842946">
              <w:rPr>
                <w:rFonts w:ascii="Arial" w:hAnsi="Arial" w:cs="Arial"/>
                <w:sz w:val="20"/>
                <w:szCs w:val="28"/>
                <w:lang w:val="en-GB"/>
              </w:rPr>
              <w:t xml:space="preserve">Former Balance </w:t>
            </w:r>
          </w:p>
        </w:tc>
      </w:tr>
    </w:tbl>
    <w:p w14:paraId="3CB36237" w14:textId="77777777" w:rsidR="001A362A" w:rsidRPr="00842946" w:rsidRDefault="001A362A">
      <w:pPr>
        <w:rPr>
          <w:rFonts w:ascii="Arial" w:eastAsia="Times New Roman" w:hAnsi="Arial" w:cs="Arial"/>
          <w:b/>
          <w:bCs/>
          <w:iCs/>
          <w:color w:val="002060"/>
          <w:sz w:val="36"/>
          <w:szCs w:val="36"/>
          <w:lang w:val="en-GB" w:eastAsia="fr-FR"/>
        </w:rPr>
      </w:pPr>
    </w:p>
    <w:p w14:paraId="7F80B1BB" w14:textId="23C556C9" w:rsidR="0005097C" w:rsidRPr="00842946" w:rsidRDefault="0005097C" w:rsidP="007571CE">
      <w:pPr>
        <w:pStyle w:val="Corpsdetexte"/>
        <w:rPr>
          <w:lang w:val="en-GB"/>
        </w:rPr>
      </w:pPr>
    </w:p>
    <w:p w14:paraId="649F20FA" w14:textId="47C10D5B" w:rsidR="001A362A" w:rsidRPr="00842946" w:rsidRDefault="001A362A" w:rsidP="007571CE">
      <w:pPr>
        <w:pStyle w:val="Corpsdetexte"/>
        <w:rPr>
          <w:lang w:val="en-GB"/>
        </w:rPr>
      </w:pPr>
    </w:p>
    <w:p w14:paraId="542A4389" w14:textId="746DB2B0" w:rsidR="001A362A" w:rsidRPr="00842946" w:rsidRDefault="001A362A" w:rsidP="007571CE">
      <w:pPr>
        <w:pStyle w:val="Corpsdetexte"/>
        <w:rPr>
          <w:lang w:val="en-GB"/>
        </w:rPr>
      </w:pPr>
    </w:p>
    <w:p w14:paraId="2F6CF490" w14:textId="01EEFE13" w:rsidR="001A362A" w:rsidRPr="00842946" w:rsidRDefault="001A362A" w:rsidP="007571CE">
      <w:pPr>
        <w:pStyle w:val="Corpsdetexte"/>
        <w:rPr>
          <w:lang w:val="en-GB"/>
        </w:rPr>
      </w:pPr>
    </w:p>
    <w:p w14:paraId="4895D680" w14:textId="3752BDCD" w:rsidR="001A362A" w:rsidRPr="00842946" w:rsidRDefault="001A362A" w:rsidP="007571CE">
      <w:pPr>
        <w:pStyle w:val="Corpsdetexte"/>
        <w:rPr>
          <w:lang w:val="en-GB"/>
        </w:rPr>
      </w:pPr>
    </w:p>
    <w:p w14:paraId="7C482F05" w14:textId="7840D2F1" w:rsidR="001A362A" w:rsidRPr="00842946" w:rsidRDefault="001A362A" w:rsidP="007571CE">
      <w:pPr>
        <w:pStyle w:val="Corpsdetexte"/>
        <w:rPr>
          <w:lang w:val="en-GB"/>
        </w:rPr>
      </w:pPr>
    </w:p>
    <w:p w14:paraId="69E958C4" w14:textId="37FF42BA" w:rsidR="001A362A" w:rsidRPr="00842946" w:rsidRDefault="001A362A" w:rsidP="007571CE">
      <w:pPr>
        <w:pStyle w:val="Corpsdetexte"/>
        <w:rPr>
          <w:lang w:val="en-GB"/>
        </w:rPr>
      </w:pPr>
    </w:p>
    <w:p w14:paraId="56AFA625" w14:textId="2B85CBB5" w:rsidR="001A362A" w:rsidRPr="00842946" w:rsidRDefault="001A362A" w:rsidP="007571CE">
      <w:pPr>
        <w:pStyle w:val="Corpsdetexte"/>
        <w:rPr>
          <w:lang w:val="en-GB"/>
        </w:rPr>
      </w:pPr>
    </w:p>
    <w:p w14:paraId="46E4B8AB" w14:textId="4F8D50C3" w:rsidR="001A362A" w:rsidRPr="00842946" w:rsidRDefault="001A362A" w:rsidP="007571CE">
      <w:pPr>
        <w:pStyle w:val="Corpsdetexte"/>
        <w:rPr>
          <w:lang w:val="en-GB"/>
        </w:rPr>
      </w:pPr>
    </w:p>
    <w:p w14:paraId="7B601E1B" w14:textId="767C3C4B" w:rsidR="001A362A" w:rsidRPr="00842946" w:rsidRDefault="001A362A" w:rsidP="007571CE">
      <w:pPr>
        <w:pStyle w:val="Corpsdetexte"/>
        <w:rPr>
          <w:lang w:val="en-GB"/>
        </w:rPr>
      </w:pPr>
    </w:p>
    <w:p w14:paraId="1722021C" w14:textId="0EB79F34" w:rsidR="00567E29" w:rsidRPr="00842946" w:rsidRDefault="00567E29" w:rsidP="007571CE">
      <w:pPr>
        <w:pStyle w:val="Corpsdetexte"/>
        <w:rPr>
          <w:lang w:val="en-GB"/>
        </w:rPr>
      </w:pPr>
    </w:p>
    <w:p w14:paraId="356335C1" w14:textId="3A11F8DE" w:rsidR="00567E29" w:rsidRPr="00842946" w:rsidRDefault="00567E29" w:rsidP="007571CE">
      <w:pPr>
        <w:pStyle w:val="Corpsdetexte"/>
        <w:rPr>
          <w:lang w:val="en-GB"/>
        </w:rPr>
      </w:pPr>
    </w:p>
    <w:p w14:paraId="5E8528A0" w14:textId="35746302" w:rsidR="00567E29" w:rsidRPr="00842946" w:rsidRDefault="00567E29" w:rsidP="007571CE">
      <w:pPr>
        <w:pStyle w:val="Corpsdetexte"/>
        <w:rPr>
          <w:lang w:val="en-GB"/>
        </w:rPr>
      </w:pPr>
    </w:p>
    <w:p w14:paraId="4D07183F" w14:textId="77777777" w:rsidR="00567E29" w:rsidRPr="00842946" w:rsidRDefault="00567E29" w:rsidP="007571CE">
      <w:pPr>
        <w:pStyle w:val="Corpsdetexte"/>
        <w:rPr>
          <w:lang w:val="en-GB"/>
        </w:rPr>
      </w:pPr>
    </w:p>
    <w:p w14:paraId="2CF5023D" w14:textId="4E639C80" w:rsidR="001A362A" w:rsidRPr="00842946" w:rsidRDefault="001A362A" w:rsidP="007571CE">
      <w:pPr>
        <w:pStyle w:val="Corpsdetexte"/>
        <w:rPr>
          <w:lang w:val="en-GB"/>
        </w:rPr>
      </w:pPr>
    </w:p>
    <w:p w14:paraId="5E77B922" w14:textId="32063700" w:rsidR="001A362A" w:rsidRPr="00842946" w:rsidRDefault="001A362A" w:rsidP="007571CE">
      <w:pPr>
        <w:pStyle w:val="Corpsdetexte"/>
        <w:rPr>
          <w:lang w:val="en-GB"/>
        </w:rPr>
      </w:pPr>
    </w:p>
    <w:p w14:paraId="3378D930" w14:textId="3E30C647" w:rsidR="001A362A" w:rsidRPr="00842946" w:rsidRDefault="001A362A" w:rsidP="007571CE">
      <w:pPr>
        <w:pStyle w:val="Corpsdetexte"/>
        <w:rPr>
          <w:lang w:val="en-GB"/>
        </w:rPr>
      </w:pPr>
    </w:p>
    <w:p w14:paraId="70336257" w14:textId="77777777" w:rsidR="001A362A" w:rsidRPr="00842946" w:rsidRDefault="001A362A" w:rsidP="007571CE">
      <w:pPr>
        <w:pStyle w:val="Corpsdetexte"/>
        <w:rPr>
          <w:lang w:val="en-GB"/>
        </w:rPr>
      </w:pPr>
    </w:p>
    <w:p w14:paraId="4D98E1E4" w14:textId="77777777" w:rsidR="0005097C" w:rsidRPr="00842946" w:rsidRDefault="0005097C" w:rsidP="007571CE">
      <w:pPr>
        <w:pStyle w:val="Corpsdetexte"/>
        <w:rPr>
          <w:lang w:val="en-GB"/>
        </w:rPr>
      </w:pPr>
    </w:p>
    <w:p w14:paraId="6065316A" w14:textId="18FCD9B9" w:rsidR="009D4DB3" w:rsidRPr="00842946" w:rsidRDefault="007571CE" w:rsidP="0039424F">
      <w:pPr>
        <w:pStyle w:val="Corpsdetexte"/>
        <w:numPr>
          <w:ilvl w:val="1"/>
          <w:numId w:val="31"/>
        </w:numPr>
        <w:rPr>
          <w:lang w:val="en-GB"/>
        </w:rPr>
      </w:pPr>
      <w:r w:rsidRPr="00842946">
        <w:rPr>
          <w:lang w:val="en-GB"/>
        </w:rPr>
        <w:t xml:space="preserve">PROCEDURE </w:t>
      </w:r>
      <w:r w:rsidR="00C45702" w:rsidRPr="00842946">
        <w:rPr>
          <w:lang w:val="en-GB"/>
        </w:rPr>
        <w:t>OF THE EXPENDITURE ENG</w:t>
      </w:r>
      <w:r w:rsidR="00C52341" w:rsidRPr="00842946">
        <w:rPr>
          <w:lang w:val="en-GB"/>
        </w:rPr>
        <w:t>A</w:t>
      </w:r>
      <w:r w:rsidR="00C45702" w:rsidRPr="00842946">
        <w:rPr>
          <w:lang w:val="en-GB"/>
        </w:rPr>
        <w:t>GEMENT</w:t>
      </w:r>
      <w:r w:rsidR="00C47C93" w:rsidRPr="00842946">
        <w:rPr>
          <w:lang w:val="en-GB"/>
        </w:rPr>
        <w:t xml:space="preserve"> MANAGEMENT</w:t>
      </w:r>
    </w:p>
    <w:p w14:paraId="3DE0606B" w14:textId="63DFC661" w:rsidR="00765CB5" w:rsidRPr="00842946" w:rsidRDefault="00765CB5" w:rsidP="00765CB5">
      <w:pPr>
        <w:pStyle w:val="Paragraphedeliste"/>
        <w:ind w:left="2160"/>
        <w:rPr>
          <w:lang w:val="en-GB"/>
        </w:rPr>
      </w:pPr>
    </w:p>
    <w:p w14:paraId="4B37896A" w14:textId="7D1EB381" w:rsidR="00765CB5" w:rsidRPr="00842946" w:rsidRDefault="00765CB5" w:rsidP="00765CB5">
      <w:pPr>
        <w:pStyle w:val="Paragraphedeliste"/>
        <w:ind w:left="2160"/>
        <w:rPr>
          <w:lang w:val="en-GB"/>
        </w:rPr>
      </w:pPr>
    </w:p>
    <w:p w14:paraId="1DD9473D" w14:textId="77777777" w:rsidR="0005097C" w:rsidRPr="00842946" w:rsidRDefault="0005097C" w:rsidP="00765CB5">
      <w:pPr>
        <w:pStyle w:val="Paragraphedeliste"/>
        <w:ind w:left="2160"/>
        <w:rPr>
          <w:lang w:val="en-GB"/>
        </w:rPr>
      </w:pPr>
    </w:p>
    <w:p w14:paraId="7F1DBA65" w14:textId="3284BBCA" w:rsidR="00765CB5" w:rsidRPr="00842946" w:rsidRDefault="00765CB5" w:rsidP="00765CB5">
      <w:pPr>
        <w:pStyle w:val="Paragraphedeliste"/>
        <w:ind w:left="2160"/>
        <w:rPr>
          <w:lang w:val="en-GB"/>
        </w:rPr>
      </w:pPr>
    </w:p>
    <w:p w14:paraId="2924FB0B" w14:textId="0ABF937D" w:rsidR="00765CB5" w:rsidRPr="00842946" w:rsidRDefault="00765CB5" w:rsidP="00765CB5">
      <w:pPr>
        <w:pStyle w:val="Paragraphedeliste"/>
        <w:ind w:left="2160"/>
        <w:rPr>
          <w:lang w:val="en-GB"/>
        </w:rPr>
      </w:pPr>
    </w:p>
    <w:p w14:paraId="7289E89D" w14:textId="2FADD6CE" w:rsidR="00765CB5" w:rsidRPr="00842946" w:rsidRDefault="00765CB5" w:rsidP="00765CB5">
      <w:pPr>
        <w:pStyle w:val="Paragraphedeliste"/>
        <w:ind w:left="2160"/>
        <w:rPr>
          <w:lang w:val="en-GB"/>
        </w:rPr>
      </w:pPr>
    </w:p>
    <w:p w14:paraId="3B167BC5" w14:textId="689713B9" w:rsidR="00765CB5" w:rsidRPr="00842946" w:rsidRDefault="00765CB5" w:rsidP="00765CB5">
      <w:pPr>
        <w:pStyle w:val="Paragraphedeliste"/>
        <w:ind w:left="2160"/>
        <w:rPr>
          <w:lang w:val="en-GB"/>
        </w:rPr>
      </w:pPr>
    </w:p>
    <w:p w14:paraId="06DC9446" w14:textId="573102C4" w:rsidR="00765CB5" w:rsidRPr="00842946" w:rsidRDefault="00765CB5" w:rsidP="00765CB5">
      <w:pPr>
        <w:pStyle w:val="Paragraphedeliste"/>
        <w:ind w:left="2160"/>
        <w:rPr>
          <w:lang w:val="en-GB"/>
        </w:rPr>
      </w:pPr>
    </w:p>
    <w:p w14:paraId="0E440208" w14:textId="620EA4CD" w:rsidR="00765CB5" w:rsidRPr="00842946" w:rsidRDefault="00765CB5" w:rsidP="00765CB5">
      <w:pPr>
        <w:pStyle w:val="Paragraphedeliste"/>
        <w:ind w:left="2160"/>
        <w:rPr>
          <w:lang w:val="en-GB"/>
        </w:rPr>
      </w:pPr>
    </w:p>
    <w:p w14:paraId="66D539A4" w14:textId="1D113B5F" w:rsidR="00765CB5" w:rsidRPr="00842946" w:rsidRDefault="00765CB5" w:rsidP="00765CB5">
      <w:pPr>
        <w:pStyle w:val="Paragraphedeliste"/>
        <w:ind w:left="2160"/>
        <w:rPr>
          <w:lang w:val="en-GB"/>
        </w:rPr>
      </w:pPr>
    </w:p>
    <w:p w14:paraId="391F697A" w14:textId="051E4F7B" w:rsidR="00765CB5" w:rsidRPr="00842946" w:rsidRDefault="00765CB5" w:rsidP="00765CB5">
      <w:pPr>
        <w:pStyle w:val="Paragraphedeliste"/>
        <w:ind w:left="2160"/>
        <w:rPr>
          <w:lang w:val="en-GB"/>
        </w:rPr>
      </w:pPr>
    </w:p>
    <w:p w14:paraId="76DBD335" w14:textId="6A429AED" w:rsidR="00765CB5" w:rsidRPr="00842946" w:rsidRDefault="00765CB5" w:rsidP="00765CB5">
      <w:pPr>
        <w:pStyle w:val="Paragraphedeliste"/>
        <w:ind w:left="2160"/>
        <w:rPr>
          <w:lang w:val="en-GB"/>
        </w:rPr>
      </w:pPr>
    </w:p>
    <w:p w14:paraId="183E6DE9" w14:textId="324EAA10" w:rsidR="00993936" w:rsidRDefault="00993936" w:rsidP="00765CB5">
      <w:pPr>
        <w:pStyle w:val="Paragraphedeliste"/>
        <w:ind w:left="2160"/>
        <w:rPr>
          <w:lang w:val="en-GB"/>
        </w:rPr>
      </w:pPr>
    </w:p>
    <w:p w14:paraId="0EDEF5BE" w14:textId="77777777" w:rsidR="00993936" w:rsidRDefault="00993936">
      <w:pPr>
        <w:rPr>
          <w:lang w:val="en-GB"/>
        </w:rPr>
      </w:pPr>
      <w:r>
        <w:rPr>
          <w:lang w:val="en-GB"/>
        </w:rPr>
        <w:br w:type="page"/>
      </w:r>
    </w:p>
    <w:tbl>
      <w:tblPr>
        <w:tblStyle w:val="Grilledutableau"/>
        <w:tblW w:w="0" w:type="auto"/>
        <w:tblInd w:w="279" w:type="dxa"/>
        <w:tblLook w:val="04A0" w:firstRow="1" w:lastRow="0" w:firstColumn="1" w:lastColumn="0" w:noHBand="0" w:noVBand="1"/>
      </w:tblPr>
      <w:tblGrid>
        <w:gridCol w:w="3118"/>
        <w:gridCol w:w="3364"/>
        <w:gridCol w:w="38"/>
        <w:gridCol w:w="2263"/>
      </w:tblGrid>
      <w:tr w:rsidR="00765CB5" w:rsidRPr="00842946" w14:paraId="0D1AD010" w14:textId="77777777" w:rsidTr="0005097C">
        <w:tc>
          <w:tcPr>
            <w:tcW w:w="3118" w:type="dxa"/>
            <w:vAlign w:val="center"/>
          </w:tcPr>
          <w:p w14:paraId="6E7E1AF1" w14:textId="6B8FD72B" w:rsidR="00765CB5" w:rsidRPr="00842946" w:rsidRDefault="0005097C" w:rsidP="0005097C">
            <w:pPr>
              <w:pStyle w:val="Paragraphedeliste"/>
              <w:ind w:left="0"/>
              <w:jc w:val="center"/>
              <w:rPr>
                <w:rFonts w:ascii="Arial" w:hAnsi="Arial" w:cs="Arial"/>
                <w:b/>
                <w:bCs/>
                <w:lang w:val="en-GB"/>
              </w:rPr>
            </w:pPr>
            <w:r w:rsidRPr="00842946">
              <w:rPr>
                <w:noProof/>
                <w:lang w:val="en-GB" w:eastAsia="fr-FR"/>
              </w:rPr>
              <w:lastRenderedPageBreak/>
              <w:drawing>
                <wp:anchor distT="0" distB="0" distL="114300" distR="114300" simplePos="0" relativeHeight="251659264" behindDoc="1" locked="0" layoutInCell="1" allowOverlap="1" wp14:anchorId="1A601855" wp14:editId="1991BA05">
                  <wp:simplePos x="0" y="0"/>
                  <wp:positionH relativeFrom="column">
                    <wp:posOffset>725805</wp:posOffset>
                  </wp:positionH>
                  <wp:positionV relativeFrom="paragraph">
                    <wp:posOffset>145415</wp:posOffset>
                  </wp:positionV>
                  <wp:extent cx="390525" cy="349885"/>
                  <wp:effectExtent l="0" t="0" r="9525" b="0"/>
                  <wp:wrapNone/>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525" cy="349885"/>
                          </a:xfrm>
                          <a:prstGeom prst="rect">
                            <a:avLst/>
                          </a:prstGeom>
                        </pic:spPr>
                      </pic:pic>
                    </a:graphicData>
                  </a:graphic>
                  <wp14:sizeRelH relativeFrom="margin">
                    <wp14:pctWidth>0</wp14:pctWidth>
                  </wp14:sizeRelH>
                  <wp14:sizeRelV relativeFrom="margin">
                    <wp14:pctHeight>0</wp14:pctHeight>
                  </wp14:sizeRelV>
                </wp:anchor>
              </w:drawing>
            </w:r>
            <w:r w:rsidR="0039424F" w:rsidRPr="00842946">
              <w:rPr>
                <w:rFonts w:ascii="Arial" w:hAnsi="Arial" w:cs="Arial"/>
                <w:b/>
                <w:bCs/>
                <w:lang w:val="en-GB"/>
              </w:rPr>
              <w:t>WCO - WCA</w:t>
            </w:r>
          </w:p>
        </w:tc>
        <w:tc>
          <w:tcPr>
            <w:tcW w:w="3364" w:type="dxa"/>
            <w:vAlign w:val="center"/>
          </w:tcPr>
          <w:p w14:paraId="76DC8BEE" w14:textId="40BC2B8E" w:rsidR="00765CB5" w:rsidRPr="00842946" w:rsidRDefault="00765CB5" w:rsidP="00AD6113">
            <w:pPr>
              <w:pStyle w:val="Paragraphedeliste"/>
              <w:ind w:left="0"/>
              <w:jc w:val="center"/>
              <w:rPr>
                <w:rFonts w:ascii="Arial" w:hAnsi="Arial" w:cs="Arial"/>
                <w:b/>
                <w:bCs/>
                <w:lang w:val="en-GB"/>
              </w:rPr>
            </w:pPr>
            <w:r w:rsidRPr="00842946">
              <w:rPr>
                <w:rFonts w:ascii="Arial" w:hAnsi="Arial" w:cs="Arial"/>
                <w:b/>
                <w:bCs/>
                <w:lang w:val="en-GB"/>
              </w:rPr>
              <w:t>PROCEDURE</w:t>
            </w:r>
            <w:r w:rsidR="0039424F" w:rsidRPr="00842946">
              <w:rPr>
                <w:rFonts w:ascii="Arial" w:hAnsi="Arial" w:cs="Arial"/>
                <w:b/>
                <w:bCs/>
                <w:lang w:val="en-GB"/>
              </w:rPr>
              <w:t xml:space="preserve"> OF THE DISBURSEMENT MANAGEMENT</w:t>
            </w:r>
          </w:p>
        </w:tc>
        <w:tc>
          <w:tcPr>
            <w:tcW w:w="2301" w:type="dxa"/>
            <w:gridSpan w:val="2"/>
          </w:tcPr>
          <w:p w14:paraId="3D587264" w14:textId="7FBBB0D6" w:rsidR="00765CB5" w:rsidRPr="00842946" w:rsidRDefault="00765CB5" w:rsidP="00765CB5">
            <w:pPr>
              <w:pStyle w:val="Paragraphedeliste"/>
              <w:ind w:left="0"/>
              <w:rPr>
                <w:rFonts w:ascii="Arial" w:hAnsi="Arial" w:cs="Arial"/>
                <w:lang w:val="en-GB"/>
              </w:rPr>
            </w:pPr>
            <w:proofErr w:type="gramStart"/>
            <w:r w:rsidRPr="00842946">
              <w:rPr>
                <w:rFonts w:ascii="Arial" w:hAnsi="Arial" w:cs="Arial"/>
                <w:lang w:val="en-GB"/>
              </w:rPr>
              <w:t>R</w:t>
            </w:r>
            <w:r w:rsidR="00AD6113" w:rsidRPr="00842946">
              <w:rPr>
                <w:rFonts w:ascii="Arial" w:hAnsi="Arial" w:cs="Arial"/>
                <w:lang w:val="en-GB"/>
              </w:rPr>
              <w:t>efe</w:t>
            </w:r>
            <w:r w:rsidRPr="00842946">
              <w:rPr>
                <w:rFonts w:ascii="Arial" w:hAnsi="Arial" w:cs="Arial"/>
                <w:lang w:val="en-GB"/>
              </w:rPr>
              <w:t>rence :</w:t>
            </w:r>
            <w:proofErr w:type="gramEnd"/>
          </w:p>
          <w:p w14:paraId="797777F2" w14:textId="77777777" w:rsidR="00765CB5" w:rsidRPr="00842946" w:rsidRDefault="00765CB5" w:rsidP="00765CB5">
            <w:pPr>
              <w:pStyle w:val="Paragraphedeliste"/>
              <w:ind w:left="0"/>
              <w:rPr>
                <w:rFonts w:ascii="Arial" w:hAnsi="Arial" w:cs="Arial"/>
                <w:lang w:val="en-GB"/>
              </w:rPr>
            </w:pPr>
            <w:proofErr w:type="gramStart"/>
            <w:r w:rsidRPr="00842946">
              <w:rPr>
                <w:rFonts w:ascii="Arial" w:hAnsi="Arial" w:cs="Arial"/>
                <w:lang w:val="en-GB"/>
              </w:rPr>
              <w:t>Version :</w:t>
            </w:r>
            <w:proofErr w:type="gramEnd"/>
            <w:r w:rsidRPr="00842946">
              <w:rPr>
                <w:rFonts w:ascii="Arial" w:hAnsi="Arial" w:cs="Arial"/>
                <w:lang w:val="en-GB"/>
              </w:rPr>
              <w:t xml:space="preserve"> </w:t>
            </w:r>
          </w:p>
          <w:p w14:paraId="62700CE4" w14:textId="4A6A0630" w:rsidR="00765CB5" w:rsidRPr="00842946" w:rsidRDefault="00AD6113" w:rsidP="00765CB5">
            <w:pPr>
              <w:pStyle w:val="Paragraphedeliste"/>
              <w:ind w:left="0"/>
              <w:rPr>
                <w:rFonts w:ascii="Arial" w:hAnsi="Arial" w:cs="Arial"/>
                <w:lang w:val="en-GB"/>
              </w:rPr>
            </w:pPr>
            <w:r w:rsidRPr="00842946">
              <w:rPr>
                <w:rFonts w:ascii="Arial" w:hAnsi="Arial" w:cs="Arial"/>
                <w:lang w:val="en-GB"/>
              </w:rPr>
              <w:t xml:space="preserve">Created </w:t>
            </w:r>
            <w:proofErr w:type="gramStart"/>
            <w:r w:rsidRPr="00842946">
              <w:rPr>
                <w:rFonts w:ascii="Arial" w:hAnsi="Arial" w:cs="Arial"/>
                <w:lang w:val="en-GB"/>
              </w:rPr>
              <w:t>on</w:t>
            </w:r>
            <w:r w:rsidR="00765CB5" w:rsidRPr="00842946">
              <w:rPr>
                <w:rFonts w:ascii="Arial" w:hAnsi="Arial" w:cs="Arial"/>
                <w:lang w:val="en-GB"/>
              </w:rPr>
              <w:t> :</w:t>
            </w:r>
            <w:proofErr w:type="gramEnd"/>
            <w:r w:rsidR="00765CB5" w:rsidRPr="00842946">
              <w:rPr>
                <w:rFonts w:ascii="Arial" w:hAnsi="Arial" w:cs="Arial"/>
                <w:lang w:val="en-GB"/>
              </w:rPr>
              <w:t xml:space="preserve"> </w:t>
            </w:r>
          </w:p>
          <w:p w14:paraId="05F11762" w14:textId="23788AC2" w:rsidR="00765CB5" w:rsidRPr="00842946" w:rsidRDefault="00765CB5" w:rsidP="00765CB5">
            <w:pPr>
              <w:pStyle w:val="Paragraphedeliste"/>
              <w:ind w:left="0"/>
              <w:rPr>
                <w:rFonts w:ascii="Arial" w:hAnsi="Arial" w:cs="Arial"/>
                <w:lang w:val="en-GB"/>
              </w:rPr>
            </w:pPr>
          </w:p>
        </w:tc>
      </w:tr>
      <w:tr w:rsidR="0005097C" w:rsidRPr="00842946" w14:paraId="78ED7195" w14:textId="77777777" w:rsidTr="00607153">
        <w:tc>
          <w:tcPr>
            <w:tcW w:w="3118" w:type="dxa"/>
          </w:tcPr>
          <w:p w14:paraId="13C93196" w14:textId="2AF61838" w:rsidR="0005097C" w:rsidRPr="00842946" w:rsidRDefault="00A059D0" w:rsidP="00A059D0">
            <w:pPr>
              <w:pStyle w:val="Paragraphedeliste"/>
              <w:ind w:left="0"/>
              <w:jc w:val="center"/>
              <w:rPr>
                <w:rFonts w:ascii="Arial" w:hAnsi="Arial" w:cs="Arial"/>
                <w:lang w:val="en-GB"/>
              </w:rPr>
            </w:pPr>
            <w:r w:rsidRPr="00842946">
              <w:rPr>
                <w:rFonts w:ascii="Arial" w:hAnsi="Arial" w:cs="Arial"/>
                <w:lang w:val="en-GB"/>
              </w:rPr>
              <w:t xml:space="preserve">Manual of  budget and </w:t>
            </w:r>
            <w:r w:rsidR="00993936" w:rsidRPr="00842946">
              <w:rPr>
                <w:rFonts w:ascii="Arial" w:hAnsi="Arial" w:cs="Arial"/>
                <w:lang w:val="en-GB"/>
              </w:rPr>
              <w:t>financial</w:t>
            </w:r>
            <w:r w:rsidRPr="00842946">
              <w:rPr>
                <w:rFonts w:ascii="Arial" w:hAnsi="Arial" w:cs="Arial"/>
                <w:lang w:val="en-GB"/>
              </w:rPr>
              <w:t xml:space="preserve"> procedures</w:t>
            </w:r>
          </w:p>
        </w:tc>
        <w:tc>
          <w:tcPr>
            <w:tcW w:w="3402" w:type="dxa"/>
            <w:gridSpan w:val="2"/>
          </w:tcPr>
          <w:p w14:paraId="28800F93" w14:textId="77777777" w:rsidR="0005097C" w:rsidRPr="00842946" w:rsidRDefault="0005097C" w:rsidP="00765CB5">
            <w:pPr>
              <w:pStyle w:val="Paragraphedeliste"/>
              <w:ind w:left="0"/>
              <w:rPr>
                <w:rFonts w:ascii="Arial" w:hAnsi="Arial" w:cs="Arial"/>
                <w:lang w:val="en-GB"/>
              </w:rPr>
            </w:pPr>
          </w:p>
        </w:tc>
        <w:tc>
          <w:tcPr>
            <w:tcW w:w="2263" w:type="dxa"/>
          </w:tcPr>
          <w:p w14:paraId="2E39C2A8" w14:textId="1AE6654E" w:rsidR="0005097C" w:rsidRPr="00842946" w:rsidRDefault="0005097C" w:rsidP="00765CB5">
            <w:pPr>
              <w:pStyle w:val="Paragraphedeliste"/>
              <w:ind w:left="0"/>
              <w:rPr>
                <w:rFonts w:ascii="Arial" w:hAnsi="Arial" w:cs="Arial"/>
                <w:lang w:val="en-GB"/>
              </w:rPr>
            </w:pPr>
          </w:p>
        </w:tc>
      </w:tr>
    </w:tbl>
    <w:p w14:paraId="4B654F8C" w14:textId="7B8FB66B" w:rsidR="00765CB5" w:rsidRPr="00842946" w:rsidRDefault="00765CB5" w:rsidP="00765CB5">
      <w:pPr>
        <w:pStyle w:val="Paragraphedeliste"/>
        <w:ind w:left="2160"/>
        <w:rPr>
          <w:lang w:val="en-GB"/>
        </w:rPr>
      </w:pPr>
    </w:p>
    <w:p w14:paraId="3DE5FF89" w14:textId="6D4B5B81" w:rsidR="00A52048" w:rsidRPr="00842946" w:rsidRDefault="00A52048" w:rsidP="0005097C">
      <w:pPr>
        <w:pStyle w:val="Paragraphedeliste"/>
        <w:ind w:left="2160"/>
        <w:jc w:val="both"/>
        <w:rPr>
          <w:rFonts w:ascii="Arial" w:hAnsi="Arial" w:cs="Arial"/>
          <w:sz w:val="24"/>
          <w:szCs w:val="24"/>
          <w:lang w:val="en-GB"/>
        </w:rPr>
      </w:pPr>
    </w:p>
    <w:p w14:paraId="18CCCA80" w14:textId="77777777" w:rsidR="003869F9" w:rsidRPr="00842946" w:rsidRDefault="003869F9" w:rsidP="0005097C">
      <w:pPr>
        <w:pStyle w:val="Paragraphedeliste"/>
        <w:ind w:left="2160"/>
        <w:jc w:val="both"/>
        <w:rPr>
          <w:rFonts w:ascii="Arial" w:hAnsi="Arial" w:cs="Arial"/>
          <w:lang w:val="en-GB"/>
        </w:rPr>
      </w:pPr>
    </w:p>
    <w:p w14:paraId="79F112BA" w14:textId="0988DF14" w:rsidR="00845C57" w:rsidRPr="00842946" w:rsidRDefault="00D21A3D" w:rsidP="00C00FB9">
      <w:pPr>
        <w:pStyle w:val="Paragraphedeliste"/>
        <w:numPr>
          <w:ilvl w:val="0"/>
          <w:numId w:val="34"/>
        </w:numPr>
        <w:jc w:val="both"/>
        <w:rPr>
          <w:rFonts w:ascii="Arial" w:hAnsi="Arial" w:cs="Arial"/>
          <w:lang w:val="en-GB"/>
        </w:rPr>
      </w:pPr>
      <w:r w:rsidRPr="00842946">
        <w:rPr>
          <w:rFonts w:ascii="Arial" w:hAnsi="Arial" w:cs="Arial"/>
          <w:lang w:val="en-GB"/>
        </w:rPr>
        <w:t>Purpose of the procedure</w:t>
      </w:r>
    </w:p>
    <w:p w14:paraId="2C73F39A" w14:textId="62633437" w:rsidR="00845C57" w:rsidRPr="00842946" w:rsidRDefault="00D21A3D" w:rsidP="0005097C">
      <w:pPr>
        <w:jc w:val="both"/>
        <w:rPr>
          <w:rFonts w:ascii="Arial" w:hAnsi="Arial" w:cs="Arial"/>
          <w:lang w:val="en-GB"/>
        </w:rPr>
      </w:pPr>
      <w:r w:rsidRPr="00842946">
        <w:rPr>
          <w:rFonts w:ascii="Arial" w:hAnsi="Arial" w:cs="Arial"/>
          <w:lang w:val="en-GB"/>
        </w:rPr>
        <w:t>The purpose of the procedure is the modus operan</w:t>
      </w:r>
      <w:r w:rsidR="00444F0F" w:rsidRPr="00842946">
        <w:rPr>
          <w:rFonts w:ascii="Arial" w:hAnsi="Arial" w:cs="Arial"/>
          <w:lang w:val="en-GB"/>
        </w:rPr>
        <w:t>di of the expenditure engagement</w:t>
      </w:r>
      <w:r w:rsidRPr="00842946">
        <w:rPr>
          <w:rFonts w:ascii="Arial" w:hAnsi="Arial" w:cs="Arial"/>
          <w:lang w:val="en-GB"/>
        </w:rPr>
        <w:t xml:space="preserve"> within the Region WCO – WCA of the </w:t>
      </w:r>
      <w:r w:rsidR="00A71E16" w:rsidRPr="00842946">
        <w:rPr>
          <w:rFonts w:ascii="Arial" w:hAnsi="Arial" w:cs="Arial"/>
          <w:lang w:val="en-GB"/>
        </w:rPr>
        <w:t>WCO.</w:t>
      </w:r>
      <w:r w:rsidR="003869F9" w:rsidRPr="00842946">
        <w:rPr>
          <w:rFonts w:ascii="Arial" w:hAnsi="Arial" w:cs="Arial"/>
          <w:lang w:val="en-GB"/>
        </w:rPr>
        <w:t xml:space="preserve"> </w:t>
      </w:r>
    </w:p>
    <w:p w14:paraId="2E501DE4" w14:textId="533FAD19" w:rsidR="00845C57" w:rsidRPr="00842946" w:rsidRDefault="00845C57" w:rsidP="0005097C">
      <w:pPr>
        <w:jc w:val="both"/>
        <w:rPr>
          <w:rFonts w:ascii="Arial" w:hAnsi="Arial" w:cs="Arial"/>
          <w:lang w:val="en-GB"/>
        </w:rPr>
      </w:pPr>
    </w:p>
    <w:p w14:paraId="43CDE5C0" w14:textId="77777777" w:rsidR="00D21A3D" w:rsidRPr="00842946" w:rsidRDefault="00D21A3D" w:rsidP="0037294B">
      <w:pPr>
        <w:pStyle w:val="Paragraphedeliste"/>
        <w:numPr>
          <w:ilvl w:val="0"/>
          <w:numId w:val="34"/>
        </w:numPr>
        <w:jc w:val="both"/>
        <w:rPr>
          <w:rFonts w:ascii="Arial" w:hAnsi="Arial" w:cs="Arial"/>
          <w:lang w:val="en-GB"/>
        </w:rPr>
      </w:pPr>
      <w:r w:rsidRPr="00842946">
        <w:rPr>
          <w:rFonts w:ascii="Arial" w:hAnsi="Arial" w:cs="Arial"/>
          <w:lang w:val="en-GB"/>
        </w:rPr>
        <w:t>Officer in Charge of the Process</w:t>
      </w:r>
    </w:p>
    <w:p w14:paraId="206458DD" w14:textId="2D7CF43F" w:rsidR="00DB6B70" w:rsidRPr="00842946" w:rsidRDefault="00D21A3D" w:rsidP="0037294B">
      <w:pPr>
        <w:pStyle w:val="Paragraphedeliste"/>
        <w:numPr>
          <w:ilvl w:val="0"/>
          <w:numId w:val="34"/>
        </w:numPr>
        <w:jc w:val="both"/>
        <w:rPr>
          <w:rFonts w:ascii="Arial" w:hAnsi="Arial" w:cs="Arial"/>
          <w:lang w:val="en-GB"/>
        </w:rPr>
      </w:pPr>
      <w:r w:rsidRPr="00842946">
        <w:rPr>
          <w:rFonts w:ascii="Arial" w:hAnsi="Arial" w:cs="Arial"/>
          <w:lang w:val="en-GB"/>
        </w:rPr>
        <w:t xml:space="preserve">The </w:t>
      </w:r>
      <w:r w:rsidR="004606AB" w:rsidRPr="00842946">
        <w:rPr>
          <w:rFonts w:ascii="Arial" w:hAnsi="Arial" w:cs="Arial"/>
          <w:lang w:val="en-GB"/>
        </w:rPr>
        <w:t>officer</w:t>
      </w:r>
      <w:r w:rsidRPr="00842946">
        <w:rPr>
          <w:rFonts w:ascii="Arial" w:hAnsi="Arial" w:cs="Arial"/>
          <w:lang w:val="en-GB"/>
        </w:rPr>
        <w:t xml:space="preserve"> in charge of the procedure is the Vice Chair for the Region WCA of WCO.</w:t>
      </w:r>
      <w:r w:rsidR="00DB6B70" w:rsidRPr="00842946">
        <w:rPr>
          <w:rFonts w:ascii="Arial" w:hAnsi="Arial" w:cs="Arial"/>
          <w:lang w:val="en-GB"/>
        </w:rPr>
        <w:t xml:space="preserve"> </w:t>
      </w:r>
    </w:p>
    <w:p w14:paraId="0FE5AC54" w14:textId="7910C444" w:rsidR="00DB6B70" w:rsidRPr="00842946" w:rsidRDefault="00DB6B70" w:rsidP="0005097C">
      <w:pPr>
        <w:jc w:val="both"/>
        <w:rPr>
          <w:rFonts w:ascii="Arial" w:hAnsi="Arial" w:cs="Arial"/>
          <w:lang w:val="en-GB"/>
        </w:rPr>
      </w:pPr>
    </w:p>
    <w:p w14:paraId="134655EC" w14:textId="470FC63E" w:rsidR="00DB6B70" w:rsidRPr="00842946" w:rsidRDefault="00D21A3D" w:rsidP="00C00FB9">
      <w:pPr>
        <w:pStyle w:val="Paragraphedeliste"/>
        <w:numPr>
          <w:ilvl w:val="0"/>
          <w:numId w:val="34"/>
        </w:numPr>
        <w:jc w:val="both"/>
        <w:rPr>
          <w:rFonts w:ascii="Arial" w:hAnsi="Arial" w:cs="Arial"/>
          <w:lang w:val="en-GB"/>
        </w:rPr>
      </w:pPr>
      <w:r w:rsidRPr="00842946">
        <w:rPr>
          <w:rFonts w:ascii="Arial" w:hAnsi="Arial" w:cs="Arial"/>
          <w:lang w:val="en-GB"/>
        </w:rPr>
        <w:t>Rules of Management</w:t>
      </w:r>
    </w:p>
    <w:p w14:paraId="198684AA" w14:textId="761FD437" w:rsidR="004F7641" w:rsidRPr="00842946" w:rsidRDefault="00AB16D3" w:rsidP="0005097C">
      <w:pPr>
        <w:pStyle w:val="Paragraphedeliste"/>
        <w:numPr>
          <w:ilvl w:val="0"/>
          <w:numId w:val="12"/>
        </w:numPr>
        <w:jc w:val="both"/>
        <w:rPr>
          <w:rFonts w:ascii="Arial" w:hAnsi="Arial" w:cs="Arial"/>
          <w:lang w:val="en-GB"/>
        </w:rPr>
      </w:pPr>
      <w:r w:rsidRPr="00842946">
        <w:rPr>
          <w:rFonts w:ascii="Arial" w:hAnsi="Arial" w:cs="Arial"/>
          <w:lang w:val="en-GB"/>
        </w:rPr>
        <w:t xml:space="preserve">The </w:t>
      </w:r>
      <w:r w:rsidR="004F7641" w:rsidRPr="00842946">
        <w:rPr>
          <w:rFonts w:ascii="Arial" w:hAnsi="Arial" w:cs="Arial"/>
          <w:lang w:val="en-GB"/>
        </w:rPr>
        <w:t xml:space="preserve">budget </w:t>
      </w:r>
      <w:r w:rsidRPr="00842946">
        <w:rPr>
          <w:rFonts w:ascii="Arial" w:hAnsi="Arial" w:cs="Arial"/>
          <w:lang w:val="en-GB"/>
        </w:rPr>
        <w:t xml:space="preserve">of the WCA Region of WCO is adopted by the Conference of the Customs Directors General proposed by the financial </w:t>
      </w:r>
      <w:r w:rsidR="004606AB" w:rsidRPr="00842946">
        <w:rPr>
          <w:rFonts w:ascii="Arial" w:hAnsi="Arial" w:cs="Arial"/>
          <w:lang w:val="en-GB"/>
        </w:rPr>
        <w:t>Committee.</w:t>
      </w:r>
      <w:r w:rsidR="00607153" w:rsidRPr="00842946">
        <w:rPr>
          <w:rFonts w:ascii="Arial" w:hAnsi="Arial" w:cs="Arial"/>
          <w:lang w:val="en-GB"/>
        </w:rPr>
        <w:t xml:space="preserve"> </w:t>
      </w:r>
    </w:p>
    <w:p w14:paraId="39063CE5" w14:textId="5C622B14" w:rsidR="004F7641" w:rsidRPr="00842946" w:rsidRDefault="00AB16D3" w:rsidP="0005097C">
      <w:pPr>
        <w:pStyle w:val="Paragraphedeliste"/>
        <w:numPr>
          <w:ilvl w:val="0"/>
          <w:numId w:val="12"/>
        </w:numPr>
        <w:spacing w:after="200" w:line="360" w:lineRule="auto"/>
        <w:jc w:val="both"/>
        <w:rPr>
          <w:rFonts w:ascii="Arial" w:hAnsi="Arial" w:cs="Arial"/>
          <w:lang w:val="en-GB"/>
        </w:rPr>
      </w:pPr>
      <w:r w:rsidRPr="00842946">
        <w:rPr>
          <w:rFonts w:ascii="Arial" w:hAnsi="Arial" w:cs="Arial"/>
          <w:lang w:val="en-GB"/>
        </w:rPr>
        <w:t>THE</w:t>
      </w:r>
      <w:r w:rsidR="004F7641" w:rsidRPr="00842946">
        <w:rPr>
          <w:rFonts w:ascii="Arial" w:hAnsi="Arial" w:cs="Arial"/>
          <w:lang w:val="en-GB"/>
        </w:rPr>
        <w:t xml:space="preserve"> budget </w:t>
      </w:r>
      <w:r w:rsidRPr="00842946">
        <w:rPr>
          <w:rFonts w:ascii="Arial" w:hAnsi="Arial" w:cs="Arial"/>
          <w:lang w:val="en-GB"/>
        </w:rPr>
        <w:t xml:space="preserve">of the Region WCA of the WCO is </w:t>
      </w:r>
      <w:r w:rsidR="00BA04E5" w:rsidRPr="00842946">
        <w:rPr>
          <w:rFonts w:ascii="Arial" w:hAnsi="Arial" w:cs="Arial"/>
          <w:lang w:val="en-GB"/>
        </w:rPr>
        <w:t xml:space="preserve">executed by </w:t>
      </w:r>
      <w:r w:rsidR="004606AB" w:rsidRPr="00842946">
        <w:rPr>
          <w:rFonts w:ascii="Arial" w:hAnsi="Arial" w:cs="Arial"/>
          <w:lang w:val="en-GB"/>
        </w:rPr>
        <w:t>stages:</w:t>
      </w:r>
      <w:r w:rsidR="004606AB">
        <w:rPr>
          <w:rFonts w:ascii="Arial" w:hAnsi="Arial" w:cs="Arial"/>
          <w:lang w:val="en-GB"/>
        </w:rPr>
        <w:t> </w:t>
      </w:r>
      <w:r w:rsidR="004F7641" w:rsidRPr="00842946">
        <w:rPr>
          <w:rFonts w:ascii="Arial" w:hAnsi="Arial" w:cs="Arial"/>
          <w:lang w:val="en-GB"/>
        </w:rPr>
        <w:t xml:space="preserve"> </w:t>
      </w:r>
      <w:r w:rsidR="00657EF2" w:rsidRPr="00842946">
        <w:rPr>
          <w:rFonts w:ascii="Arial" w:hAnsi="Arial" w:cs="Arial"/>
          <w:lang w:val="en-GB"/>
        </w:rPr>
        <w:t xml:space="preserve">Commitment – Settlement - </w:t>
      </w:r>
      <w:r w:rsidR="004F7641" w:rsidRPr="00842946">
        <w:rPr>
          <w:rFonts w:ascii="Arial" w:hAnsi="Arial" w:cs="Arial"/>
          <w:lang w:val="en-GB"/>
        </w:rPr>
        <w:t>-Ord</w:t>
      </w:r>
      <w:r w:rsidR="00657EF2" w:rsidRPr="00842946">
        <w:rPr>
          <w:rFonts w:ascii="Arial" w:hAnsi="Arial" w:cs="Arial"/>
          <w:lang w:val="en-GB"/>
        </w:rPr>
        <w:t xml:space="preserve">er </w:t>
      </w:r>
      <w:r w:rsidR="00A71E16" w:rsidRPr="00842946">
        <w:rPr>
          <w:rFonts w:ascii="Arial" w:hAnsi="Arial" w:cs="Arial"/>
          <w:lang w:val="en-GB"/>
        </w:rPr>
        <w:t>for</w:t>
      </w:r>
      <w:r w:rsidR="00657EF2" w:rsidRPr="00842946">
        <w:rPr>
          <w:rFonts w:ascii="Arial" w:hAnsi="Arial" w:cs="Arial"/>
          <w:lang w:val="en-GB"/>
        </w:rPr>
        <w:t xml:space="preserve"> pay</w:t>
      </w:r>
      <w:r w:rsidR="00A71E16" w:rsidRPr="00842946">
        <w:rPr>
          <w:rFonts w:ascii="Arial" w:hAnsi="Arial" w:cs="Arial"/>
          <w:lang w:val="en-GB"/>
        </w:rPr>
        <w:t>ment</w:t>
      </w:r>
      <w:r w:rsidR="00657EF2" w:rsidRPr="00842946">
        <w:rPr>
          <w:rFonts w:ascii="Arial" w:hAnsi="Arial" w:cs="Arial"/>
          <w:lang w:val="en-GB"/>
        </w:rPr>
        <w:t xml:space="preserve"> – Payment </w:t>
      </w:r>
      <w:r w:rsidR="005A1F88" w:rsidRPr="00842946">
        <w:rPr>
          <w:rFonts w:ascii="Arial" w:hAnsi="Arial" w:cs="Arial"/>
          <w:lang w:val="en-GB"/>
        </w:rPr>
        <w:t>–</w:t>
      </w:r>
      <w:r w:rsidR="00657EF2" w:rsidRPr="00842946">
        <w:rPr>
          <w:rFonts w:ascii="Arial" w:hAnsi="Arial" w:cs="Arial"/>
          <w:lang w:val="en-GB"/>
        </w:rPr>
        <w:t xml:space="preserve"> </w:t>
      </w:r>
      <w:r w:rsidR="005A1F88" w:rsidRPr="00842946">
        <w:rPr>
          <w:rFonts w:ascii="Arial" w:hAnsi="Arial" w:cs="Arial"/>
          <w:lang w:val="en-GB"/>
        </w:rPr>
        <w:t xml:space="preserve">Posting – A strict division is observed in the roles of accountability, at every </w:t>
      </w:r>
      <w:r w:rsidR="004606AB" w:rsidRPr="00842946">
        <w:rPr>
          <w:rFonts w:ascii="Arial" w:hAnsi="Arial" w:cs="Arial"/>
          <w:lang w:val="en-GB"/>
        </w:rPr>
        <w:t>stage</w:t>
      </w:r>
      <w:r w:rsidR="005A1F88" w:rsidRPr="00842946">
        <w:rPr>
          <w:rFonts w:ascii="Arial" w:hAnsi="Arial" w:cs="Arial"/>
          <w:lang w:val="en-GB"/>
        </w:rPr>
        <w:t>, so that, there will be a lack of</w:t>
      </w:r>
      <w:r w:rsidR="00B402D0" w:rsidRPr="00842946">
        <w:rPr>
          <w:rFonts w:ascii="Arial" w:hAnsi="Arial" w:cs="Arial"/>
          <w:lang w:val="en-GB"/>
        </w:rPr>
        <w:t xml:space="preserve"> </w:t>
      </w:r>
      <w:r w:rsidR="005A1F88" w:rsidRPr="00842946">
        <w:rPr>
          <w:rFonts w:ascii="Arial" w:hAnsi="Arial" w:cs="Arial"/>
          <w:lang w:val="en-GB"/>
        </w:rPr>
        <w:t>duplicate res</w:t>
      </w:r>
      <w:r w:rsidR="00B402D0" w:rsidRPr="00842946">
        <w:rPr>
          <w:rFonts w:ascii="Arial" w:hAnsi="Arial" w:cs="Arial"/>
          <w:lang w:val="en-GB"/>
        </w:rPr>
        <w:t>ponsibility on incompatible budg</w:t>
      </w:r>
      <w:r w:rsidR="005A1F88" w:rsidRPr="00842946">
        <w:rPr>
          <w:rFonts w:ascii="Arial" w:hAnsi="Arial" w:cs="Arial"/>
          <w:lang w:val="en-GB"/>
        </w:rPr>
        <w:t>et functions.</w:t>
      </w:r>
      <w:r w:rsidR="004F7641" w:rsidRPr="00842946">
        <w:rPr>
          <w:rFonts w:ascii="Arial" w:hAnsi="Arial" w:cs="Arial"/>
          <w:lang w:val="en-GB"/>
        </w:rPr>
        <w:t>;</w:t>
      </w:r>
    </w:p>
    <w:p w14:paraId="4311805E" w14:textId="7C3C1ACA" w:rsidR="004F7641" w:rsidRPr="00842946" w:rsidRDefault="00FA038A" w:rsidP="0005097C">
      <w:pPr>
        <w:pStyle w:val="Paragraphedeliste"/>
        <w:numPr>
          <w:ilvl w:val="0"/>
          <w:numId w:val="13"/>
        </w:numPr>
        <w:spacing w:after="200" w:line="360" w:lineRule="auto"/>
        <w:jc w:val="both"/>
        <w:rPr>
          <w:rFonts w:ascii="Arial" w:hAnsi="Arial" w:cs="Arial"/>
          <w:lang w:val="en-GB"/>
        </w:rPr>
      </w:pPr>
      <w:r w:rsidRPr="00842946">
        <w:rPr>
          <w:rFonts w:ascii="Arial" w:hAnsi="Arial" w:cs="Arial"/>
          <w:lang w:val="en-GB"/>
        </w:rPr>
        <w:t>The documents</w:t>
      </w:r>
      <w:r w:rsidR="004F7641" w:rsidRPr="00842946">
        <w:rPr>
          <w:rFonts w:ascii="Arial" w:hAnsi="Arial" w:cs="Arial"/>
          <w:lang w:val="en-GB"/>
        </w:rPr>
        <w:t xml:space="preserve"> </w:t>
      </w:r>
      <w:r w:rsidR="009519F3" w:rsidRPr="00842946">
        <w:rPr>
          <w:rFonts w:ascii="Arial" w:hAnsi="Arial" w:cs="Arial"/>
          <w:lang w:val="en-GB"/>
        </w:rPr>
        <w:t>materialize the commitment of the WCA – WCO Region of WCO</w:t>
      </w:r>
      <w:r w:rsidR="00C3755D" w:rsidRPr="00842946">
        <w:rPr>
          <w:rFonts w:ascii="Arial" w:hAnsi="Arial" w:cs="Arial"/>
          <w:lang w:val="en-GB"/>
        </w:rPr>
        <w:t xml:space="preserve"> </w:t>
      </w:r>
      <w:r w:rsidR="004F7641" w:rsidRPr="00842946">
        <w:rPr>
          <w:rFonts w:ascii="Arial" w:hAnsi="Arial" w:cs="Arial"/>
          <w:lang w:val="en-GB"/>
        </w:rPr>
        <w:t xml:space="preserve">vis-à-vis </w:t>
      </w:r>
      <w:r w:rsidR="009519F3" w:rsidRPr="00842946">
        <w:rPr>
          <w:rFonts w:ascii="Arial" w:hAnsi="Arial" w:cs="Arial"/>
          <w:lang w:val="en-GB"/>
        </w:rPr>
        <w:t xml:space="preserve">the third, </w:t>
      </w:r>
      <w:r w:rsidR="004606AB" w:rsidRPr="00842946">
        <w:rPr>
          <w:rFonts w:ascii="Arial" w:hAnsi="Arial" w:cs="Arial"/>
          <w:lang w:val="en-GB"/>
        </w:rPr>
        <w:t>they</w:t>
      </w:r>
      <w:r w:rsidR="009519F3" w:rsidRPr="00842946">
        <w:rPr>
          <w:rFonts w:ascii="Arial" w:hAnsi="Arial" w:cs="Arial"/>
          <w:lang w:val="en-GB"/>
        </w:rPr>
        <w:t xml:space="preserve"> can only be </w:t>
      </w:r>
      <w:r w:rsidRPr="00842946">
        <w:rPr>
          <w:rFonts w:ascii="Arial" w:hAnsi="Arial" w:cs="Arial"/>
          <w:lang w:val="en-GB"/>
        </w:rPr>
        <w:t>signed by</w:t>
      </w:r>
      <w:r w:rsidR="009519F3" w:rsidRPr="00842946">
        <w:rPr>
          <w:rFonts w:ascii="Arial" w:hAnsi="Arial" w:cs="Arial"/>
          <w:lang w:val="en-GB"/>
        </w:rPr>
        <w:t xml:space="preserve"> the persons entitled with powers</w:t>
      </w:r>
      <w:r w:rsidR="004F7641" w:rsidRPr="00842946">
        <w:rPr>
          <w:rFonts w:ascii="Arial" w:hAnsi="Arial" w:cs="Arial"/>
          <w:lang w:val="en-GB"/>
        </w:rPr>
        <w:t xml:space="preserve"> </w:t>
      </w:r>
      <w:r w:rsidR="009519F3" w:rsidRPr="00842946">
        <w:rPr>
          <w:rFonts w:ascii="Arial" w:hAnsi="Arial" w:cs="Arial"/>
          <w:lang w:val="en-GB"/>
        </w:rPr>
        <w:t xml:space="preserve">in one of the </w:t>
      </w:r>
      <w:r w:rsidR="00B402D0" w:rsidRPr="00842946">
        <w:rPr>
          <w:rFonts w:ascii="Arial" w:hAnsi="Arial" w:cs="Arial"/>
          <w:lang w:val="en-GB"/>
        </w:rPr>
        <w:t>two following</w:t>
      </w:r>
      <w:r w:rsidR="00DC5019" w:rsidRPr="00842946">
        <w:rPr>
          <w:rFonts w:ascii="Arial" w:hAnsi="Arial" w:cs="Arial"/>
          <w:lang w:val="en-GB"/>
        </w:rPr>
        <w:t xml:space="preserve"> </w:t>
      </w:r>
      <w:r w:rsidR="004606AB" w:rsidRPr="00842946">
        <w:rPr>
          <w:rFonts w:ascii="Arial" w:hAnsi="Arial" w:cs="Arial"/>
          <w:lang w:val="en-GB"/>
        </w:rPr>
        <w:t>categories:</w:t>
      </w:r>
    </w:p>
    <w:p w14:paraId="1176772F" w14:textId="6B8EBBC4" w:rsidR="004F7641" w:rsidRPr="00842946" w:rsidRDefault="00FA038A" w:rsidP="0005097C">
      <w:pPr>
        <w:pStyle w:val="Paragraphedeliste"/>
        <w:numPr>
          <w:ilvl w:val="0"/>
          <w:numId w:val="14"/>
        </w:numPr>
        <w:autoSpaceDE w:val="0"/>
        <w:autoSpaceDN w:val="0"/>
        <w:adjustRightInd w:val="0"/>
        <w:spacing w:after="0" w:line="360" w:lineRule="auto"/>
        <w:jc w:val="both"/>
        <w:rPr>
          <w:rFonts w:ascii="Arial" w:hAnsi="Arial" w:cs="Arial"/>
          <w:lang w:val="en-GB"/>
        </w:rPr>
      </w:pPr>
      <w:r w:rsidRPr="00842946">
        <w:rPr>
          <w:rFonts w:ascii="Arial" w:hAnsi="Arial" w:cs="Arial"/>
          <w:lang w:val="en-GB"/>
        </w:rPr>
        <w:t>The</w:t>
      </w:r>
      <w:r w:rsidR="00B402D0" w:rsidRPr="00842946">
        <w:rPr>
          <w:rFonts w:ascii="Arial" w:hAnsi="Arial" w:cs="Arial"/>
          <w:lang w:val="en-GB"/>
        </w:rPr>
        <w:t>y</w:t>
      </w:r>
      <w:r w:rsidRPr="00842946">
        <w:rPr>
          <w:rFonts w:ascii="Arial" w:hAnsi="Arial" w:cs="Arial"/>
          <w:lang w:val="en-GB"/>
        </w:rPr>
        <w:t xml:space="preserve"> are </w:t>
      </w:r>
      <w:r w:rsidR="004606AB" w:rsidRPr="00842946">
        <w:rPr>
          <w:rFonts w:ascii="Arial" w:hAnsi="Arial" w:cs="Arial"/>
          <w:lang w:val="en-GB"/>
        </w:rPr>
        <w:t>directly</w:t>
      </w:r>
      <w:r w:rsidRPr="00842946">
        <w:rPr>
          <w:rFonts w:ascii="Arial" w:hAnsi="Arial" w:cs="Arial"/>
          <w:lang w:val="en-GB"/>
        </w:rPr>
        <w:t xml:space="preserve"> accountable in the operation to carry out</w:t>
      </w:r>
      <w:r w:rsidR="004F7641" w:rsidRPr="00842946">
        <w:rPr>
          <w:rFonts w:ascii="Arial" w:hAnsi="Arial" w:cs="Arial"/>
          <w:lang w:val="en-GB"/>
        </w:rPr>
        <w:t>,</w:t>
      </w:r>
    </w:p>
    <w:p w14:paraId="08C7022C" w14:textId="54156020" w:rsidR="004F7641" w:rsidRPr="00842946" w:rsidRDefault="00FA038A" w:rsidP="0005097C">
      <w:pPr>
        <w:pStyle w:val="Paragraphedeliste"/>
        <w:numPr>
          <w:ilvl w:val="0"/>
          <w:numId w:val="14"/>
        </w:numPr>
        <w:autoSpaceDE w:val="0"/>
        <w:autoSpaceDN w:val="0"/>
        <w:adjustRightInd w:val="0"/>
        <w:spacing w:after="0" w:line="360" w:lineRule="auto"/>
        <w:jc w:val="both"/>
        <w:rPr>
          <w:rFonts w:ascii="Arial" w:hAnsi="Arial" w:cs="Arial"/>
          <w:lang w:val="en-GB"/>
        </w:rPr>
      </w:pPr>
      <w:r w:rsidRPr="00842946">
        <w:rPr>
          <w:rFonts w:ascii="Arial" w:hAnsi="Arial" w:cs="Arial"/>
          <w:lang w:val="en-GB"/>
        </w:rPr>
        <w:t>They act under the order and the responsibility of the officer in charge, f</w:t>
      </w:r>
      <w:r w:rsidR="00B402D0" w:rsidRPr="00842946">
        <w:rPr>
          <w:rFonts w:ascii="Arial" w:hAnsi="Arial" w:cs="Arial"/>
          <w:lang w:val="en-GB"/>
        </w:rPr>
        <w:t>o</w:t>
      </w:r>
      <w:r w:rsidRPr="00842946">
        <w:rPr>
          <w:rFonts w:ascii="Arial" w:hAnsi="Arial" w:cs="Arial"/>
          <w:lang w:val="en-GB"/>
        </w:rPr>
        <w:t xml:space="preserve">r example, in the case of purchasing or </w:t>
      </w:r>
      <w:r w:rsidR="00B25F70" w:rsidRPr="00842946">
        <w:rPr>
          <w:rFonts w:ascii="Arial" w:hAnsi="Arial" w:cs="Arial"/>
          <w:lang w:val="en-GB"/>
        </w:rPr>
        <w:t xml:space="preserve">contract, </w:t>
      </w:r>
      <w:r w:rsidR="00B402D0" w:rsidRPr="00842946">
        <w:rPr>
          <w:rFonts w:ascii="Arial" w:hAnsi="Arial" w:cs="Arial"/>
          <w:lang w:val="en-GB"/>
        </w:rPr>
        <w:t>ope</w:t>
      </w:r>
      <w:r w:rsidR="00B25F70" w:rsidRPr="00842946">
        <w:rPr>
          <w:rFonts w:ascii="Arial" w:hAnsi="Arial" w:cs="Arial"/>
          <w:lang w:val="en-GB"/>
        </w:rPr>
        <w:t>rations</w:t>
      </w:r>
      <w:r w:rsidRPr="00842946">
        <w:rPr>
          <w:rFonts w:ascii="Arial" w:hAnsi="Arial" w:cs="Arial"/>
          <w:lang w:val="en-GB"/>
        </w:rPr>
        <w:t xml:space="preserve"> </w:t>
      </w:r>
      <w:r w:rsidR="004606AB" w:rsidRPr="00842946">
        <w:rPr>
          <w:rFonts w:ascii="Arial" w:hAnsi="Arial" w:cs="Arial"/>
          <w:lang w:val="en-GB"/>
        </w:rPr>
        <w:t>related</w:t>
      </w:r>
      <w:r w:rsidRPr="00842946">
        <w:rPr>
          <w:rFonts w:ascii="Arial" w:hAnsi="Arial" w:cs="Arial"/>
          <w:lang w:val="en-GB"/>
        </w:rPr>
        <w:t xml:space="preserve"> to the missions or travels</w:t>
      </w:r>
      <w:r w:rsidR="00D5198B" w:rsidRPr="00842946">
        <w:rPr>
          <w:rFonts w:ascii="Arial" w:hAnsi="Arial" w:cs="Arial"/>
          <w:lang w:val="en-GB"/>
        </w:rPr>
        <w:t xml:space="preserve"> etc.</w:t>
      </w:r>
    </w:p>
    <w:p w14:paraId="71065005" w14:textId="20403EE5" w:rsidR="0005097C" w:rsidRPr="00842946" w:rsidRDefault="00B25F70" w:rsidP="0005097C">
      <w:pPr>
        <w:pStyle w:val="Paragraphedeliste"/>
        <w:numPr>
          <w:ilvl w:val="0"/>
          <w:numId w:val="13"/>
        </w:numPr>
        <w:spacing w:after="200" w:line="360" w:lineRule="auto"/>
        <w:jc w:val="both"/>
        <w:rPr>
          <w:rFonts w:ascii="Arial" w:hAnsi="Arial" w:cs="Arial"/>
          <w:lang w:val="en-GB"/>
        </w:rPr>
      </w:pPr>
      <w:r w:rsidRPr="00842946">
        <w:rPr>
          <w:rFonts w:ascii="Arial" w:hAnsi="Arial" w:cs="Arial"/>
          <w:lang w:val="en-GB"/>
        </w:rPr>
        <w:t>The</w:t>
      </w:r>
      <w:r w:rsidR="0005097C" w:rsidRPr="00842946">
        <w:rPr>
          <w:rFonts w:ascii="Arial" w:hAnsi="Arial" w:cs="Arial"/>
          <w:lang w:val="en-GB"/>
        </w:rPr>
        <w:t xml:space="preserve"> budget </w:t>
      </w:r>
      <w:r w:rsidRPr="00842946">
        <w:rPr>
          <w:rFonts w:ascii="Arial" w:hAnsi="Arial" w:cs="Arial"/>
          <w:lang w:val="en-GB"/>
        </w:rPr>
        <w:t>is adopted for one year and is carried ou</w:t>
      </w:r>
      <w:r w:rsidR="004606AB">
        <w:rPr>
          <w:rFonts w:ascii="Arial" w:hAnsi="Arial" w:cs="Arial"/>
          <w:lang w:val="en-GB"/>
        </w:rPr>
        <w:t>t during the year it is adopted</w:t>
      </w:r>
      <w:r w:rsidR="0005097C" w:rsidRPr="00842946">
        <w:rPr>
          <w:rFonts w:ascii="Arial" w:hAnsi="Arial" w:cs="Arial"/>
          <w:lang w:val="en-GB"/>
        </w:rPr>
        <w:t>;</w:t>
      </w:r>
    </w:p>
    <w:p w14:paraId="1A38B665" w14:textId="77777777" w:rsidR="0005097C" w:rsidRPr="00842946" w:rsidRDefault="0005097C" w:rsidP="0005097C">
      <w:pPr>
        <w:pStyle w:val="Paragraphedeliste"/>
        <w:spacing w:line="360" w:lineRule="auto"/>
        <w:jc w:val="both"/>
        <w:rPr>
          <w:rFonts w:ascii="Arial" w:hAnsi="Arial" w:cs="Arial"/>
          <w:lang w:val="en-GB"/>
        </w:rPr>
      </w:pPr>
    </w:p>
    <w:p w14:paraId="0CBA0DCC" w14:textId="5946B5EA" w:rsidR="0005097C" w:rsidRPr="00842946" w:rsidRDefault="00D328A0" w:rsidP="0005097C">
      <w:pPr>
        <w:pStyle w:val="Paragraphedeliste"/>
        <w:numPr>
          <w:ilvl w:val="0"/>
          <w:numId w:val="13"/>
        </w:numPr>
        <w:spacing w:after="200" w:line="360" w:lineRule="auto"/>
        <w:jc w:val="both"/>
        <w:rPr>
          <w:rFonts w:ascii="Arial" w:hAnsi="Arial" w:cs="Arial"/>
          <w:lang w:val="en-GB"/>
        </w:rPr>
      </w:pPr>
      <w:r w:rsidRPr="00842946">
        <w:rPr>
          <w:rFonts w:ascii="Arial" w:hAnsi="Arial" w:cs="Arial"/>
          <w:lang w:val="en-GB"/>
        </w:rPr>
        <w:t>The budget period of the WCA Region</w:t>
      </w:r>
      <w:r w:rsidR="009F2F10" w:rsidRPr="00842946">
        <w:rPr>
          <w:rFonts w:ascii="Arial" w:hAnsi="Arial" w:cs="Arial"/>
          <w:lang w:val="en-GB"/>
        </w:rPr>
        <w:t xml:space="preserve"> </w:t>
      </w:r>
      <w:r w:rsidR="00942496" w:rsidRPr="00842946">
        <w:rPr>
          <w:rFonts w:ascii="Arial" w:hAnsi="Arial" w:cs="Arial"/>
          <w:lang w:val="en-GB"/>
        </w:rPr>
        <w:t xml:space="preserve">of the WCO </w:t>
      </w:r>
      <w:r w:rsidRPr="00842946">
        <w:rPr>
          <w:rFonts w:ascii="Arial" w:hAnsi="Arial" w:cs="Arial"/>
          <w:lang w:val="en-GB"/>
        </w:rPr>
        <w:t>corresponds to the civil year</w:t>
      </w:r>
      <w:r w:rsidR="0005097C" w:rsidRPr="00842946">
        <w:rPr>
          <w:rFonts w:ascii="Arial" w:hAnsi="Arial" w:cs="Arial"/>
          <w:lang w:val="en-GB"/>
        </w:rPr>
        <w:t xml:space="preserve">: </w:t>
      </w:r>
      <w:r w:rsidR="004606AB">
        <w:rPr>
          <w:rFonts w:ascii="Arial" w:hAnsi="Arial" w:cs="Arial"/>
          <w:lang w:val="en-GB"/>
        </w:rPr>
        <w:t>from January 1</w:t>
      </w:r>
      <w:r w:rsidR="004606AB" w:rsidRPr="004606AB">
        <w:rPr>
          <w:rFonts w:ascii="Arial" w:hAnsi="Arial" w:cs="Arial"/>
          <w:vertAlign w:val="superscript"/>
          <w:lang w:val="en-GB"/>
        </w:rPr>
        <w:t>st</w:t>
      </w:r>
      <w:r w:rsidR="004606AB">
        <w:rPr>
          <w:rFonts w:ascii="Arial" w:hAnsi="Arial" w:cs="Arial"/>
          <w:lang w:val="en-GB"/>
        </w:rPr>
        <w:t xml:space="preserve"> to December 31</w:t>
      </w:r>
      <w:r w:rsidR="004606AB" w:rsidRPr="004606AB">
        <w:rPr>
          <w:rFonts w:ascii="Arial" w:hAnsi="Arial" w:cs="Arial"/>
          <w:vertAlign w:val="superscript"/>
          <w:lang w:val="en-GB"/>
        </w:rPr>
        <w:t>st</w:t>
      </w:r>
      <w:r w:rsidR="0005097C" w:rsidRPr="00842946">
        <w:rPr>
          <w:rFonts w:ascii="Arial" w:hAnsi="Arial" w:cs="Arial"/>
          <w:lang w:val="en-GB"/>
        </w:rPr>
        <w:t>;</w:t>
      </w:r>
    </w:p>
    <w:p w14:paraId="58AFFB10" w14:textId="022D1D60" w:rsidR="0005097C" w:rsidRPr="00842946" w:rsidRDefault="005F3365" w:rsidP="0005097C">
      <w:pPr>
        <w:pStyle w:val="Paragraphedeliste"/>
        <w:numPr>
          <w:ilvl w:val="0"/>
          <w:numId w:val="13"/>
        </w:numPr>
        <w:spacing w:after="200" w:line="360" w:lineRule="auto"/>
        <w:jc w:val="both"/>
        <w:rPr>
          <w:rFonts w:ascii="Arial" w:hAnsi="Arial" w:cs="Arial"/>
          <w:lang w:val="en-GB"/>
        </w:rPr>
      </w:pPr>
      <w:r w:rsidRPr="00842946">
        <w:rPr>
          <w:rFonts w:ascii="Arial" w:hAnsi="Arial" w:cs="Arial"/>
          <w:lang w:val="en-GB"/>
        </w:rPr>
        <w:t>An expenditure must be settled only i</w:t>
      </w:r>
      <w:r w:rsidR="004606AB">
        <w:rPr>
          <w:rFonts w:ascii="Arial" w:hAnsi="Arial" w:cs="Arial"/>
          <w:lang w:val="en-GB"/>
        </w:rPr>
        <w:t>f it is enshrined in the budget</w:t>
      </w:r>
      <w:r w:rsidR="0005097C" w:rsidRPr="00842946">
        <w:rPr>
          <w:rFonts w:ascii="Arial" w:hAnsi="Arial" w:cs="Arial"/>
          <w:lang w:val="en-GB"/>
        </w:rPr>
        <w:t>;</w:t>
      </w:r>
    </w:p>
    <w:p w14:paraId="723F783D" w14:textId="2E5D05E2" w:rsidR="0005097C" w:rsidRPr="00842946" w:rsidRDefault="005F3365" w:rsidP="0005097C">
      <w:pPr>
        <w:pStyle w:val="Paragraphedeliste"/>
        <w:numPr>
          <w:ilvl w:val="0"/>
          <w:numId w:val="13"/>
        </w:numPr>
        <w:autoSpaceDE w:val="0"/>
        <w:autoSpaceDN w:val="0"/>
        <w:adjustRightInd w:val="0"/>
        <w:spacing w:after="0" w:line="360" w:lineRule="auto"/>
        <w:jc w:val="both"/>
        <w:rPr>
          <w:rFonts w:ascii="Arial" w:hAnsi="Arial" w:cs="Arial"/>
          <w:lang w:val="en-GB"/>
        </w:rPr>
      </w:pPr>
      <w:r w:rsidRPr="00842946">
        <w:rPr>
          <w:rFonts w:ascii="Arial" w:hAnsi="Arial" w:cs="Arial"/>
          <w:lang w:val="en-GB"/>
        </w:rPr>
        <w:t>A budget excess is authorized only in the limits provided by the procedur</w:t>
      </w:r>
      <w:r w:rsidR="004606AB">
        <w:rPr>
          <w:rFonts w:ascii="Arial" w:hAnsi="Arial" w:cs="Arial"/>
          <w:lang w:val="en-GB"/>
        </w:rPr>
        <w:t>e of the revision of the budget</w:t>
      </w:r>
      <w:r w:rsidR="0005097C" w:rsidRPr="00842946">
        <w:rPr>
          <w:rFonts w:ascii="Arial" w:hAnsi="Arial" w:cs="Arial"/>
          <w:lang w:val="en-GB"/>
        </w:rPr>
        <w:t>;</w:t>
      </w:r>
    </w:p>
    <w:p w14:paraId="5321AB26" w14:textId="34F56014" w:rsidR="0005097C" w:rsidRPr="00842946" w:rsidRDefault="004B779A" w:rsidP="0005097C">
      <w:pPr>
        <w:pStyle w:val="Paragraphedeliste"/>
        <w:numPr>
          <w:ilvl w:val="0"/>
          <w:numId w:val="15"/>
        </w:numPr>
        <w:autoSpaceDE w:val="0"/>
        <w:autoSpaceDN w:val="0"/>
        <w:adjustRightInd w:val="0"/>
        <w:spacing w:after="0" w:line="360" w:lineRule="auto"/>
        <w:jc w:val="both"/>
        <w:rPr>
          <w:rFonts w:ascii="Arial" w:hAnsi="Arial" w:cs="Arial"/>
          <w:lang w:val="en-GB"/>
        </w:rPr>
      </w:pPr>
      <w:r w:rsidRPr="00842946">
        <w:rPr>
          <w:rFonts w:ascii="Arial" w:hAnsi="Arial" w:cs="Arial"/>
          <w:lang w:val="en-GB"/>
        </w:rPr>
        <w:lastRenderedPageBreak/>
        <w:t xml:space="preserve">The activities </w:t>
      </w:r>
      <w:r w:rsidR="004606AB" w:rsidRPr="00842946">
        <w:rPr>
          <w:rFonts w:ascii="Arial" w:hAnsi="Arial" w:cs="Arial"/>
          <w:lang w:val="en-GB"/>
        </w:rPr>
        <w:t>provided during</w:t>
      </w:r>
      <w:r w:rsidRPr="00842946">
        <w:rPr>
          <w:rFonts w:ascii="Arial" w:hAnsi="Arial" w:cs="Arial"/>
          <w:lang w:val="en-GB"/>
        </w:rPr>
        <w:t xml:space="preserve"> a budget year and not achieved at the end of the b</w:t>
      </w:r>
      <w:r w:rsidR="00E36A98" w:rsidRPr="00842946">
        <w:rPr>
          <w:rFonts w:ascii="Arial" w:hAnsi="Arial" w:cs="Arial"/>
          <w:lang w:val="en-GB"/>
        </w:rPr>
        <w:t>udget can be brought forward to</w:t>
      </w:r>
      <w:r w:rsidR="004606AB">
        <w:rPr>
          <w:rFonts w:ascii="Arial" w:hAnsi="Arial" w:cs="Arial"/>
          <w:lang w:val="en-GB"/>
        </w:rPr>
        <w:t xml:space="preserve"> the next year.</w:t>
      </w:r>
    </w:p>
    <w:p w14:paraId="153C2655" w14:textId="77777777" w:rsidR="004F7641" w:rsidRPr="00842946" w:rsidRDefault="004F7641" w:rsidP="0005097C">
      <w:pPr>
        <w:pStyle w:val="Paragraphedeliste"/>
        <w:ind w:left="1440"/>
        <w:jc w:val="both"/>
        <w:rPr>
          <w:rFonts w:ascii="Arial" w:hAnsi="Arial" w:cs="Arial"/>
          <w:lang w:val="en-GB"/>
        </w:rPr>
      </w:pPr>
    </w:p>
    <w:p w14:paraId="398A9842" w14:textId="7B870D33" w:rsidR="00DB6B70" w:rsidRPr="00842946" w:rsidRDefault="004B779A" w:rsidP="00C00FB9">
      <w:pPr>
        <w:pStyle w:val="Paragraphedeliste"/>
        <w:numPr>
          <w:ilvl w:val="0"/>
          <w:numId w:val="34"/>
        </w:numPr>
        <w:jc w:val="both"/>
        <w:rPr>
          <w:rFonts w:ascii="Arial" w:hAnsi="Arial" w:cs="Arial"/>
          <w:lang w:val="en-GB"/>
        </w:rPr>
      </w:pPr>
      <w:r w:rsidRPr="00842946">
        <w:rPr>
          <w:rFonts w:ascii="Arial" w:hAnsi="Arial" w:cs="Arial"/>
          <w:lang w:val="en-GB"/>
        </w:rPr>
        <w:t>Stages of the procedure</w:t>
      </w:r>
    </w:p>
    <w:p w14:paraId="5428A299" w14:textId="35F2ADDC" w:rsidR="00DB6B70" w:rsidRPr="00842946" w:rsidRDefault="00DB6B70" w:rsidP="0005097C">
      <w:pPr>
        <w:pStyle w:val="Paragraphedeliste"/>
        <w:jc w:val="both"/>
        <w:rPr>
          <w:rFonts w:ascii="Arial" w:hAnsi="Arial" w:cs="Arial"/>
          <w:lang w:val="en-GB"/>
        </w:rPr>
      </w:pPr>
    </w:p>
    <w:p w14:paraId="3A04A870" w14:textId="27B1315B" w:rsidR="00DB6B70" w:rsidRPr="00842946" w:rsidRDefault="006F77A1" w:rsidP="0005097C">
      <w:pPr>
        <w:pStyle w:val="Paragraphedeliste"/>
        <w:numPr>
          <w:ilvl w:val="1"/>
          <w:numId w:val="1"/>
        </w:numPr>
        <w:jc w:val="both"/>
        <w:rPr>
          <w:rFonts w:ascii="Arial" w:hAnsi="Arial" w:cs="Arial"/>
          <w:lang w:val="en-GB"/>
        </w:rPr>
      </w:pPr>
      <w:r w:rsidRPr="00842946">
        <w:rPr>
          <w:rFonts w:ascii="Arial" w:hAnsi="Arial" w:cs="Arial"/>
          <w:lang w:val="en-GB"/>
        </w:rPr>
        <w:t>Request for the Engagement</w:t>
      </w:r>
    </w:p>
    <w:p w14:paraId="13F691E0" w14:textId="25F52B32" w:rsidR="00DB6B70" w:rsidRPr="00842946" w:rsidRDefault="00475B0E" w:rsidP="0005097C">
      <w:pPr>
        <w:pStyle w:val="Paragraphedeliste"/>
        <w:numPr>
          <w:ilvl w:val="1"/>
          <w:numId w:val="1"/>
        </w:numPr>
        <w:jc w:val="both"/>
        <w:rPr>
          <w:rFonts w:ascii="Arial" w:hAnsi="Arial" w:cs="Arial"/>
          <w:lang w:val="en-GB"/>
        </w:rPr>
      </w:pPr>
      <w:r w:rsidRPr="00842946">
        <w:rPr>
          <w:rFonts w:ascii="Arial" w:hAnsi="Arial" w:cs="Arial"/>
          <w:lang w:val="en-GB"/>
        </w:rPr>
        <w:t>Autho</w:t>
      </w:r>
      <w:r w:rsidR="00F70ED5" w:rsidRPr="00842946">
        <w:rPr>
          <w:rFonts w:ascii="Arial" w:hAnsi="Arial" w:cs="Arial"/>
          <w:lang w:val="en-GB"/>
        </w:rPr>
        <w:t>r</w:t>
      </w:r>
      <w:r w:rsidR="009B3A06" w:rsidRPr="00842946">
        <w:rPr>
          <w:rFonts w:ascii="Arial" w:hAnsi="Arial" w:cs="Arial"/>
          <w:lang w:val="en-GB"/>
        </w:rPr>
        <w:t>ization of the Engagement</w:t>
      </w:r>
    </w:p>
    <w:p w14:paraId="3007E26F" w14:textId="119F90E3" w:rsidR="00DB6B70" w:rsidRPr="00842946" w:rsidRDefault="009B3A06" w:rsidP="0005097C">
      <w:pPr>
        <w:pStyle w:val="Paragraphedeliste"/>
        <w:numPr>
          <w:ilvl w:val="1"/>
          <w:numId w:val="1"/>
        </w:numPr>
        <w:jc w:val="both"/>
        <w:rPr>
          <w:rFonts w:ascii="Arial" w:hAnsi="Arial" w:cs="Arial"/>
          <w:lang w:val="en-GB"/>
        </w:rPr>
      </w:pPr>
      <w:r w:rsidRPr="00842946">
        <w:rPr>
          <w:rFonts w:ascii="Arial" w:hAnsi="Arial" w:cs="Arial"/>
          <w:lang w:val="en-GB"/>
        </w:rPr>
        <w:t>Order for</w:t>
      </w:r>
      <w:r w:rsidR="00475B0E" w:rsidRPr="00842946">
        <w:rPr>
          <w:rFonts w:ascii="Arial" w:hAnsi="Arial" w:cs="Arial"/>
          <w:lang w:val="en-GB"/>
        </w:rPr>
        <w:t xml:space="preserve"> pay</w:t>
      </w:r>
      <w:r w:rsidRPr="00842946">
        <w:rPr>
          <w:rFonts w:ascii="Arial" w:hAnsi="Arial" w:cs="Arial"/>
          <w:lang w:val="en-GB"/>
        </w:rPr>
        <w:t>ment</w:t>
      </w:r>
    </w:p>
    <w:p w14:paraId="0D701E4C" w14:textId="157DB5BB" w:rsidR="00DB6B70" w:rsidRPr="00842946" w:rsidRDefault="00475B0E" w:rsidP="0005097C">
      <w:pPr>
        <w:pStyle w:val="Paragraphedeliste"/>
        <w:numPr>
          <w:ilvl w:val="1"/>
          <w:numId w:val="1"/>
        </w:numPr>
        <w:jc w:val="both"/>
        <w:rPr>
          <w:rFonts w:ascii="Arial" w:hAnsi="Arial" w:cs="Arial"/>
          <w:lang w:val="en-GB"/>
        </w:rPr>
      </w:pPr>
      <w:r w:rsidRPr="00842946">
        <w:rPr>
          <w:rFonts w:ascii="Arial" w:hAnsi="Arial" w:cs="Arial"/>
          <w:lang w:val="en-GB"/>
        </w:rPr>
        <w:t xml:space="preserve">Control and Follow up of the execution of </w:t>
      </w:r>
      <w:r w:rsidR="00F70ED5" w:rsidRPr="00842946">
        <w:rPr>
          <w:rFonts w:ascii="Arial" w:hAnsi="Arial" w:cs="Arial"/>
          <w:lang w:val="en-GB"/>
        </w:rPr>
        <w:t>the budget</w:t>
      </w:r>
    </w:p>
    <w:p w14:paraId="782A16FB" w14:textId="3181F707" w:rsidR="00DB6B70" w:rsidRPr="00842946" w:rsidRDefault="00DB6B70" w:rsidP="00DB6B70">
      <w:pPr>
        <w:rPr>
          <w:lang w:val="en-GB"/>
        </w:rPr>
      </w:pPr>
    </w:p>
    <w:p w14:paraId="61EE8728" w14:textId="16C3EB8A" w:rsidR="00F334FB" w:rsidRPr="00842946" w:rsidRDefault="00F334FB" w:rsidP="00DB6B70">
      <w:pPr>
        <w:rPr>
          <w:lang w:val="en-GB"/>
        </w:rPr>
      </w:pPr>
    </w:p>
    <w:p w14:paraId="752FD716" w14:textId="475B4B8C" w:rsidR="00F334FB" w:rsidRPr="00842946" w:rsidRDefault="00F334FB" w:rsidP="00DB6B70">
      <w:pPr>
        <w:rPr>
          <w:lang w:val="en-GB"/>
        </w:rPr>
      </w:pPr>
    </w:p>
    <w:p w14:paraId="146E0AB6" w14:textId="5C9D9B38" w:rsidR="00F334FB" w:rsidRPr="00842946" w:rsidRDefault="00F334FB" w:rsidP="00DB6B70">
      <w:pPr>
        <w:rPr>
          <w:lang w:val="en-GB"/>
        </w:rPr>
      </w:pPr>
    </w:p>
    <w:p w14:paraId="2558888A" w14:textId="507ADDC3" w:rsidR="00F334FB" w:rsidRPr="00842946" w:rsidRDefault="00F334FB" w:rsidP="00DB6B70">
      <w:pPr>
        <w:rPr>
          <w:lang w:val="en-GB"/>
        </w:rPr>
      </w:pPr>
    </w:p>
    <w:p w14:paraId="149A748F" w14:textId="695B9767" w:rsidR="0005097C" w:rsidRDefault="0005097C">
      <w:pPr>
        <w:rPr>
          <w:lang w:val="en-GB"/>
        </w:rPr>
      </w:pPr>
      <w:r w:rsidRPr="00842946">
        <w:rPr>
          <w:lang w:val="en-GB"/>
        </w:rPr>
        <w:br w:type="page"/>
      </w:r>
    </w:p>
    <w:p w14:paraId="79CC3C75" w14:textId="77777777" w:rsidR="00A974C8" w:rsidRPr="00842946" w:rsidRDefault="00A974C8">
      <w:pPr>
        <w:rPr>
          <w:lang w:val="en-GB"/>
        </w:rPr>
      </w:pPr>
    </w:p>
    <w:tbl>
      <w:tblPr>
        <w:tblW w:w="10576" w:type="dxa"/>
        <w:tblInd w:w="-6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4"/>
        <w:gridCol w:w="1424"/>
        <w:gridCol w:w="4546"/>
        <w:gridCol w:w="1283"/>
        <w:gridCol w:w="2459"/>
      </w:tblGrid>
      <w:tr w:rsidR="00D678C3" w:rsidRPr="00842946" w14:paraId="081BD3E1" w14:textId="77777777" w:rsidTr="001A362A">
        <w:trPr>
          <w:trHeight w:val="393"/>
        </w:trPr>
        <w:tc>
          <w:tcPr>
            <w:tcW w:w="867" w:type="dxa"/>
            <w:shd w:val="clear" w:color="auto" w:fill="E7E6E6" w:themeFill="background2"/>
            <w:vAlign w:val="center"/>
          </w:tcPr>
          <w:p w14:paraId="19D19CC3" w14:textId="65A95E98" w:rsidR="00844486" w:rsidRPr="00842946" w:rsidRDefault="00C86856" w:rsidP="00F334FB">
            <w:pPr>
              <w:pStyle w:val="Paragraphedeliste"/>
              <w:autoSpaceDE w:val="0"/>
              <w:autoSpaceDN w:val="0"/>
              <w:adjustRightInd w:val="0"/>
              <w:spacing w:line="360" w:lineRule="auto"/>
              <w:ind w:left="0"/>
              <w:jc w:val="center"/>
              <w:rPr>
                <w:rFonts w:ascii="Arial" w:hAnsi="Arial" w:cs="Arial"/>
                <w:b/>
                <w:sz w:val="20"/>
                <w:szCs w:val="28"/>
                <w:lang w:val="en-GB"/>
              </w:rPr>
            </w:pPr>
            <w:r w:rsidRPr="00842946">
              <w:rPr>
                <w:rFonts w:ascii="Arial" w:hAnsi="Arial" w:cs="Arial"/>
                <w:b/>
                <w:sz w:val="20"/>
                <w:szCs w:val="28"/>
                <w:lang w:val="en-GB"/>
              </w:rPr>
              <w:t>Stage</w:t>
            </w:r>
          </w:p>
        </w:tc>
        <w:tc>
          <w:tcPr>
            <w:tcW w:w="1432" w:type="dxa"/>
            <w:shd w:val="clear" w:color="auto" w:fill="E7E6E6" w:themeFill="background2"/>
            <w:vAlign w:val="center"/>
          </w:tcPr>
          <w:p w14:paraId="19779ACA" w14:textId="196F83BF" w:rsidR="00844486" w:rsidRPr="00842946" w:rsidRDefault="00C86856" w:rsidP="00F334FB">
            <w:pPr>
              <w:pStyle w:val="Paragraphedeliste"/>
              <w:autoSpaceDE w:val="0"/>
              <w:autoSpaceDN w:val="0"/>
              <w:adjustRightInd w:val="0"/>
              <w:spacing w:line="360" w:lineRule="auto"/>
              <w:ind w:left="0"/>
              <w:jc w:val="center"/>
              <w:rPr>
                <w:rFonts w:ascii="Arial" w:hAnsi="Arial" w:cs="Arial"/>
                <w:b/>
                <w:sz w:val="20"/>
                <w:szCs w:val="28"/>
                <w:lang w:val="en-GB"/>
              </w:rPr>
            </w:pPr>
            <w:r w:rsidRPr="00842946">
              <w:rPr>
                <w:rFonts w:ascii="Arial" w:hAnsi="Arial" w:cs="Arial"/>
                <w:b/>
                <w:sz w:val="20"/>
                <w:szCs w:val="28"/>
                <w:lang w:val="en-GB"/>
              </w:rPr>
              <w:t>Acting</w:t>
            </w:r>
          </w:p>
        </w:tc>
        <w:tc>
          <w:tcPr>
            <w:tcW w:w="4602" w:type="dxa"/>
            <w:shd w:val="clear" w:color="auto" w:fill="E7E6E6" w:themeFill="background2"/>
            <w:vAlign w:val="center"/>
          </w:tcPr>
          <w:p w14:paraId="1C7A08D5" w14:textId="73AB44F6" w:rsidR="00844486" w:rsidRPr="00842946" w:rsidRDefault="00C86856" w:rsidP="00F334FB">
            <w:pPr>
              <w:pStyle w:val="Paragraphedeliste"/>
              <w:autoSpaceDE w:val="0"/>
              <w:autoSpaceDN w:val="0"/>
              <w:adjustRightInd w:val="0"/>
              <w:spacing w:line="360" w:lineRule="auto"/>
              <w:ind w:left="0"/>
              <w:jc w:val="center"/>
              <w:rPr>
                <w:rFonts w:ascii="Arial" w:hAnsi="Arial" w:cs="Arial"/>
                <w:b/>
                <w:sz w:val="20"/>
                <w:szCs w:val="28"/>
                <w:lang w:val="en-GB"/>
              </w:rPr>
            </w:pPr>
            <w:r w:rsidRPr="00842946">
              <w:rPr>
                <w:rFonts w:ascii="Arial" w:hAnsi="Arial" w:cs="Arial"/>
                <w:b/>
                <w:sz w:val="20"/>
                <w:szCs w:val="28"/>
                <w:lang w:val="en-GB"/>
              </w:rPr>
              <w:t xml:space="preserve">Roles </w:t>
            </w:r>
            <w:r w:rsidR="00FF4FDF">
              <w:rPr>
                <w:rFonts w:ascii="Arial" w:hAnsi="Arial" w:cs="Arial"/>
                <w:b/>
                <w:sz w:val="20"/>
                <w:szCs w:val="28"/>
                <w:lang w:val="en-GB"/>
              </w:rPr>
              <w:t>de</w:t>
            </w:r>
            <w:r w:rsidRPr="00842946">
              <w:rPr>
                <w:rFonts w:ascii="Arial" w:hAnsi="Arial" w:cs="Arial"/>
                <w:b/>
                <w:sz w:val="20"/>
                <w:szCs w:val="28"/>
                <w:lang w:val="en-GB"/>
              </w:rPr>
              <w:t xml:space="preserve">scription </w:t>
            </w:r>
          </w:p>
        </w:tc>
        <w:tc>
          <w:tcPr>
            <w:tcW w:w="1183" w:type="dxa"/>
            <w:shd w:val="clear" w:color="auto" w:fill="E7E6E6" w:themeFill="background2"/>
          </w:tcPr>
          <w:p w14:paraId="39C961B8" w14:textId="3A67CBF0" w:rsidR="00844486" w:rsidRPr="00842946" w:rsidRDefault="002710E4" w:rsidP="002710E4">
            <w:pPr>
              <w:pStyle w:val="Paragraphedeliste"/>
              <w:autoSpaceDE w:val="0"/>
              <w:autoSpaceDN w:val="0"/>
              <w:adjustRightInd w:val="0"/>
              <w:spacing w:line="360" w:lineRule="auto"/>
              <w:ind w:left="0"/>
              <w:jc w:val="center"/>
              <w:rPr>
                <w:rFonts w:ascii="Arial" w:hAnsi="Arial" w:cs="Arial"/>
                <w:b/>
                <w:sz w:val="20"/>
                <w:szCs w:val="28"/>
                <w:lang w:val="en-GB"/>
              </w:rPr>
            </w:pPr>
            <w:r w:rsidRPr="00842946">
              <w:rPr>
                <w:rFonts w:ascii="Arial" w:hAnsi="Arial" w:cs="Arial"/>
                <w:b/>
                <w:sz w:val="20"/>
                <w:szCs w:val="28"/>
                <w:lang w:val="en-GB"/>
              </w:rPr>
              <w:t>Maximum time of processing</w:t>
            </w:r>
          </w:p>
        </w:tc>
        <w:tc>
          <w:tcPr>
            <w:tcW w:w="2492" w:type="dxa"/>
            <w:shd w:val="clear" w:color="auto" w:fill="E7E6E6" w:themeFill="background2"/>
            <w:vAlign w:val="center"/>
          </w:tcPr>
          <w:p w14:paraId="10B197DE" w14:textId="4BD395B0" w:rsidR="00844486" w:rsidRPr="00842946" w:rsidRDefault="00844486" w:rsidP="00F334FB">
            <w:pPr>
              <w:pStyle w:val="Paragraphedeliste"/>
              <w:autoSpaceDE w:val="0"/>
              <w:autoSpaceDN w:val="0"/>
              <w:adjustRightInd w:val="0"/>
              <w:spacing w:line="360" w:lineRule="auto"/>
              <w:ind w:left="0"/>
              <w:jc w:val="center"/>
              <w:rPr>
                <w:rFonts w:ascii="Arial" w:hAnsi="Arial" w:cs="Arial"/>
                <w:b/>
                <w:sz w:val="20"/>
                <w:szCs w:val="28"/>
                <w:lang w:val="en-GB"/>
              </w:rPr>
            </w:pPr>
            <w:r w:rsidRPr="00842946">
              <w:rPr>
                <w:rFonts w:ascii="Arial" w:hAnsi="Arial" w:cs="Arial"/>
                <w:b/>
                <w:sz w:val="20"/>
                <w:szCs w:val="28"/>
                <w:lang w:val="en-GB"/>
              </w:rPr>
              <w:t>D</w:t>
            </w:r>
            <w:r w:rsidR="002710E4" w:rsidRPr="00842946">
              <w:rPr>
                <w:rFonts w:ascii="Arial" w:hAnsi="Arial" w:cs="Arial"/>
                <w:b/>
                <w:sz w:val="20"/>
                <w:szCs w:val="28"/>
                <w:lang w:val="en-GB"/>
              </w:rPr>
              <w:t xml:space="preserve">ocuments or </w:t>
            </w:r>
            <w:r w:rsidRPr="00842946">
              <w:rPr>
                <w:rFonts w:ascii="Arial" w:hAnsi="Arial" w:cs="Arial"/>
                <w:b/>
                <w:sz w:val="20"/>
                <w:szCs w:val="28"/>
                <w:lang w:val="en-GB"/>
              </w:rPr>
              <w:t>Interfaces</w:t>
            </w:r>
          </w:p>
        </w:tc>
      </w:tr>
      <w:tr w:rsidR="00D678C3" w:rsidRPr="00842946" w14:paraId="41E886B2" w14:textId="77777777" w:rsidTr="00607153">
        <w:trPr>
          <w:trHeight w:val="511"/>
        </w:trPr>
        <w:tc>
          <w:tcPr>
            <w:tcW w:w="867" w:type="dxa"/>
            <w:vAlign w:val="center"/>
          </w:tcPr>
          <w:p w14:paraId="2E9C0301" w14:textId="753A17F1" w:rsidR="00844486" w:rsidRPr="00842946" w:rsidRDefault="00844486" w:rsidP="00F334FB">
            <w:pPr>
              <w:spacing w:line="360" w:lineRule="auto"/>
              <w:contextualSpacing/>
              <w:jc w:val="center"/>
              <w:rPr>
                <w:rFonts w:ascii="Arial" w:hAnsi="Arial" w:cs="Arial"/>
                <w:sz w:val="20"/>
                <w:szCs w:val="28"/>
                <w:lang w:val="en-GB"/>
              </w:rPr>
            </w:pPr>
            <w:r w:rsidRPr="00842946">
              <w:rPr>
                <w:rFonts w:ascii="Arial" w:hAnsi="Arial" w:cs="Arial"/>
                <w:sz w:val="20"/>
                <w:szCs w:val="28"/>
                <w:lang w:val="en-GB"/>
              </w:rPr>
              <w:t>1</w:t>
            </w:r>
          </w:p>
        </w:tc>
        <w:tc>
          <w:tcPr>
            <w:tcW w:w="1432" w:type="dxa"/>
          </w:tcPr>
          <w:p w14:paraId="322C13E8" w14:textId="77777777" w:rsidR="00844486" w:rsidRPr="00842946" w:rsidRDefault="00844486" w:rsidP="006F4C34">
            <w:pPr>
              <w:spacing w:line="360" w:lineRule="auto"/>
              <w:ind w:left="720"/>
              <w:contextualSpacing/>
              <w:jc w:val="both"/>
              <w:rPr>
                <w:rFonts w:ascii="Arial" w:hAnsi="Arial" w:cs="Arial"/>
                <w:sz w:val="20"/>
                <w:szCs w:val="28"/>
                <w:lang w:val="en-GB"/>
              </w:rPr>
            </w:pPr>
          </w:p>
        </w:tc>
        <w:tc>
          <w:tcPr>
            <w:tcW w:w="4602" w:type="dxa"/>
            <w:vAlign w:val="center"/>
          </w:tcPr>
          <w:p w14:paraId="60047D40" w14:textId="2D0DF050" w:rsidR="00844486" w:rsidRPr="00842946" w:rsidRDefault="00FF4FDF" w:rsidP="00AC647F">
            <w:pPr>
              <w:spacing w:line="360" w:lineRule="auto"/>
              <w:ind w:left="720"/>
              <w:contextualSpacing/>
              <w:jc w:val="center"/>
              <w:rPr>
                <w:rFonts w:ascii="Arial" w:hAnsi="Arial" w:cs="Arial"/>
                <w:iCs/>
                <w:sz w:val="20"/>
                <w:szCs w:val="28"/>
                <w:lang w:val="en-GB"/>
              </w:rPr>
            </w:pPr>
            <w:r>
              <w:rPr>
                <w:rFonts w:ascii="Arial" w:hAnsi="Arial" w:cs="Arial"/>
                <w:b/>
                <w:iCs/>
                <w:color w:val="000000"/>
                <w:sz w:val="20"/>
                <w:szCs w:val="28"/>
                <w:lang w:val="en-GB"/>
              </w:rPr>
              <w:t>EN</w:t>
            </w:r>
            <w:r w:rsidR="00696C4D" w:rsidRPr="00842946">
              <w:rPr>
                <w:rFonts w:ascii="Arial" w:hAnsi="Arial" w:cs="Arial"/>
                <w:b/>
                <w:iCs/>
                <w:color w:val="000000"/>
                <w:sz w:val="20"/>
                <w:szCs w:val="28"/>
                <w:lang w:val="en-GB"/>
              </w:rPr>
              <w:t xml:space="preserve">GAGEMENT </w:t>
            </w:r>
            <w:r w:rsidR="00AC647F" w:rsidRPr="00842946">
              <w:rPr>
                <w:rFonts w:ascii="Arial" w:hAnsi="Arial" w:cs="Arial"/>
                <w:b/>
                <w:iCs/>
                <w:color w:val="000000"/>
                <w:sz w:val="20"/>
                <w:szCs w:val="28"/>
                <w:lang w:val="en-GB"/>
              </w:rPr>
              <w:t xml:space="preserve"> REQUEST OR FUND REQUEST</w:t>
            </w:r>
          </w:p>
        </w:tc>
        <w:tc>
          <w:tcPr>
            <w:tcW w:w="1183" w:type="dxa"/>
          </w:tcPr>
          <w:p w14:paraId="627348E6" w14:textId="77777777" w:rsidR="00844486" w:rsidRPr="00842946" w:rsidRDefault="00844486" w:rsidP="006F4C34">
            <w:pPr>
              <w:spacing w:line="360" w:lineRule="auto"/>
              <w:ind w:left="720"/>
              <w:contextualSpacing/>
              <w:jc w:val="both"/>
              <w:rPr>
                <w:rFonts w:ascii="Arial" w:hAnsi="Arial" w:cs="Arial"/>
                <w:sz w:val="20"/>
                <w:szCs w:val="28"/>
                <w:lang w:val="en-GB"/>
              </w:rPr>
            </w:pPr>
          </w:p>
        </w:tc>
        <w:tc>
          <w:tcPr>
            <w:tcW w:w="2492" w:type="dxa"/>
          </w:tcPr>
          <w:p w14:paraId="2745F584" w14:textId="7DB6A20A" w:rsidR="00844486" w:rsidRPr="00842946" w:rsidRDefault="00844486" w:rsidP="006F4C34">
            <w:pPr>
              <w:spacing w:line="360" w:lineRule="auto"/>
              <w:ind w:left="720"/>
              <w:contextualSpacing/>
              <w:jc w:val="both"/>
              <w:rPr>
                <w:rFonts w:ascii="Arial" w:hAnsi="Arial" w:cs="Arial"/>
                <w:sz w:val="20"/>
                <w:szCs w:val="28"/>
                <w:lang w:val="en-GB"/>
              </w:rPr>
            </w:pPr>
          </w:p>
        </w:tc>
      </w:tr>
      <w:tr w:rsidR="00D678C3" w:rsidRPr="00842946" w14:paraId="405ED385" w14:textId="77777777" w:rsidTr="001A362A">
        <w:trPr>
          <w:trHeight w:val="4290"/>
        </w:trPr>
        <w:tc>
          <w:tcPr>
            <w:tcW w:w="867" w:type="dxa"/>
          </w:tcPr>
          <w:p w14:paraId="108427EB" w14:textId="77777777" w:rsidR="00844486" w:rsidRPr="00842946" w:rsidRDefault="00844486" w:rsidP="006F4C34">
            <w:pPr>
              <w:spacing w:line="360" w:lineRule="auto"/>
              <w:ind w:left="720"/>
              <w:contextualSpacing/>
              <w:jc w:val="both"/>
              <w:rPr>
                <w:rFonts w:ascii="Arial" w:hAnsi="Arial" w:cs="Arial"/>
                <w:sz w:val="20"/>
                <w:szCs w:val="28"/>
                <w:lang w:val="en-GB"/>
              </w:rPr>
            </w:pPr>
          </w:p>
        </w:tc>
        <w:tc>
          <w:tcPr>
            <w:tcW w:w="1432" w:type="dxa"/>
            <w:vAlign w:val="center"/>
          </w:tcPr>
          <w:p w14:paraId="38FC2043" w14:textId="778872B4" w:rsidR="00844486" w:rsidRPr="00842946" w:rsidRDefault="00321CFB" w:rsidP="00321CFB">
            <w:pPr>
              <w:spacing w:line="360" w:lineRule="auto"/>
              <w:contextualSpacing/>
              <w:jc w:val="center"/>
              <w:rPr>
                <w:rFonts w:ascii="Arial" w:hAnsi="Arial" w:cs="Arial"/>
                <w:sz w:val="20"/>
                <w:szCs w:val="28"/>
                <w:lang w:val="en-GB"/>
              </w:rPr>
            </w:pPr>
            <w:r w:rsidRPr="00842946">
              <w:rPr>
                <w:rFonts w:ascii="Arial" w:hAnsi="Arial" w:cs="Arial"/>
                <w:sz w:val="20"/>
                <w:szCs w:val="28"/>
                <w:lang w:val="en-GB"/>
              </w:rPr>
              <w:t xml:space="preserve">Entitled </w:t>
            </w:r>
            <w:r w:rsidR="00844486" w:rsidRPr="00842946">
              <w:rPr>
                <w:rFonts w:ascii="Arial" w:hAnsi="Arial" w:cs="Arial"/>
                <w:sz w:val="20"/>
                <w:szCs w:val="28"/>
                <w:lang w:val="en-GB"/>
              </w:rPr>
              <w:t xml:space="preserve">Agent </w:t>
            </w:r>
            <w:r w:rsidRPr="00842946">
              <w:rPr>
                <w:rFonts w:ascii="Arial" w:hAnsi="Arial" w:cs="Arial"/>
                <w:sz w:val="20"/>
                <w:szCs w:val="28"/>
                <w:lang w:val="en-GB"/>
              </w:rPr>
              <w:t>of the requesting regional structure</w:t>
            </w:r>
          </w:p>
        </w:tc>
        <w:tc>
          <w:tcPr>
            <w:tcW w:w="4602" w:type="dxa"/>
          </w:tcPr>
          <w:p w14:paraId="63D7D1CE" w14:textId="5C026BC6" w:rsidR="00844486" w:rsidRPr="00842946" w:rsidRDefault="00DF1D35" w:rsidP="009E1A07">
            <w:pPr>
              <w:autoSpaceDE w:val="0"/>
              <w:autoSpaceDN w:val="0"/>
              <w:adjustRightInd w:val="0"/>
              <w:spacing w:line="360" w:lineRule="auto"/>
              <w:jc w:val="center"/>
              <w:rPr>
                <w:rFonts w:ascii="Arial" w:hAnsi="Arial" w:cs="Arial"/>
                <w:b/>
                <w:bCs/>
                <w:sz w:val="20"/>
                <w:szCs w:val="28"/>
                <w:lang w:val="en-GB"/>
              </w:rPr>
            </w:pPr>
            <w:r w:rsidRPr="00842946">
              <w:rPr>
                <w:rFonts w:ascii="Arial" w:hAnsi="Arial" w:cs="Arial"/>
                <w:b/>
                <w:bCs/>
                <w:sz w:val="20"/>
                <w:szCs w:val="28"/>
                <w:lang w:val="en-GB"/>
              </w:rPr>
              <w:t>Issuing the</w:t>
            </w:r>
            <w:r w:rsidR="00557958" w:rsidRPr="00842946">
              <w:rPr>
                <w:rFonts w:ascii="Arial" w:hAnsi="Arial" w:cs="Arial"/>
                <w:b/>
                <w:bCs/>
                <w:sz w:val="20"/>
                <w:szCs w:val="28"/>
                <w:lang w:val="en-GB"/>
              </w:rPr>
              <w:t xml:space="preserve"> EER</w:t>
            </w:r>
          </w:p>
          <w:p w14:paraId="1A05680F" w14:textId="73571A21" w:rsidR="00844486" w:rsidRPr="00842946" w:rsidRDefault="001C722C" w:rsidP="00F334FB">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All the needs in goods, works and services are expres</w:t>
            </w:r>
            <w:r w:rsidR="00574A94" w:rsidRPr="00842946">
              <w:rPr>
                <w:rFonts w:ascii="Arial" w:hAnsi="Arial" w:cs="Arial"/>
                <w:sz w:val="20"/>
                <w:szCs w:val="28"/>
                <w:lang w:val="en-GB"/>
              </w:rPr>
              <w:t>sed by an Expenditure Engagement</w:t>
            </w:r>
            <w:r w:rsidR="00557958" w:rsidRPr="00842946">
              <w:rPr>
                <w:rFonts w:ascii="Arial" w:hAnsi="Arial" w:cs="Arial"/>
                <w:sz w:val="20"/>
                <w:szCs w:val="28"/>
                <w:lang w:val="en-GB"/>
              </w:rPr>
              <w:t xml:space="preserve"> request (EER</w:t>
            </w:r>
            <w:r w:rsidR="00844486" w:rsidRPr="00842946">
              <w:rPr>
                <w:rFonts w:ascii="Arial" w:hAnsi="Arial" w:cs="Arial"/>
                <w:sz w:val="20"/>
                <w:szCs w:val="28"/>
                <w:lang w:val="en-GB"/>
              </w:rPr>
              <w:t xml:space="preserve">). </w:t>
            </w:r>
          </w:p>
          <w:p w14:paraId="5C75BD06" w14:textId="52585E26" w:rsidR="00844486" w:rsidRPr="00842946" w:rsidRDefault="00B46A82" w:rsidP="00F334FB">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The EER</w:t>
            </w:r>
            <w:r w:rsidR="00396A84" w:rsidRPr="00842946">
              <w:rPr>
                <w:rFonts w:ascii="Arial" w:hAnsi="Arial" w:cs="Arial"/>
                <w:sz w:val="20"/>
                <w:szCs w:val="28"/>
                <w:lang w:val="en-GB"/>
              </w:rPr>
              <w:t xml:space="preserve"> is initiated by an entitled agent of the requesting </w:t>
            </w:r>
            <w:r w:rsidRPr="00842946">
              <w:rPr>
                <w:rFonts w:ascii="Arial" w:hAnsi="Arial" w:cs="Arial"/>
                <w:sz w:val="20"/>
                <w:szCs w:val="28"/>
                <w:lang w:val="en-GB"/>
              </w:rPr>
              <w:t>regional s</w:t>
            </w:r>
            <w:r w:rsidR="00396A84" w:rsidRPr="00842946">
              <w:rPr>
                <w:rFonts w:ascii="Arial" w:hAnsi="Arial" w:cs="Arial"/>
                <w:sz w:val="20"/>
                <w:szCs w:val="28"/>
                <w:lang w:val="en-GB"/>
              </w:rPr>
              <w:t>tructure</w:t>
            </w:r>
            <w:r w:rsidR="00844486" w:rsidRPr="00842946">
              <w:rPr>
                <w:rFonts w:ascii="Arial" w:hAnsi="Arial" w:cs="Arial"/>
                <w:sz w:val="20"/>
                <w:szCs w:val="28"/>
                <w:lang w:val="en-GB"/>
              </w:rPr>
              <w:t xml:space="preserve"> </w:t>
            </w:r>
          </w:p>
          <w:p w14:paraId="30634F6A" w14:textId="12076417" w:rsidR="00844486" w:rsidRPr="00842946" w:rsidRDefault="00F57B36" w:rsidP="00F334FB">
            <w:pPr>
              <w:pStyle w:val="Paragraphedeliste"/>
              <w:numPr>
                <w:ilvl w:val="0"/>
                <w:numId w:val="8"/>
              </w:numPr>
              <w:spacing w:line="360" w:lineRule="auto"/>
              <w:jc w:val="both"/>
              <w:rPr>
                <w:rFonts w:ascii="Arial" w:hAnsi="Arial" w:cs="Arial"/>
                <w:sz w:val="20"/>
                <w:szCs w:val="28"/>
                <w:lang w:val="en-GB"/>
              </w:rPr>
            </w:pPr>
            <w:r w:rsidRPr="00842946">
              <w:rPr>
                <w:rFonts w:ascii="Arial" w:hAnsi="Arial" w:cs="Arial"/>
                <w:sz w:val="20"/>
                <w:szCs w:val="28"/>
                <w:lang w:val="en-GB"/>
              </w:rPr>
              <w:t>The EER</w:t>
            </w:r>
            <w:r w:rsidR="00B46A82" w:rsidRPr="00842946">
              <w:rPr>
                <w:rFonts w:ascii="Arial" w:hAnsi="Arial" w:cs="Arial"/>
                <w:sz w:val="20"/>
                <w:szCs w:val="28"/>
                <w:lang w:val="en-GB"/>
              </w:rPr>
              <w:t xml:space="preserve"> will mention compulsory the requesting regional struc</w:t>
            </w:r>
            <w:r w:rsidR="00321CFB" w:rsidRPr="00842946">
              <w:rPr>
                <w:rFonts w:ascii="Arial" w:hAnsi="Arial" w:cs="Arial"/>
                <w:sz w:val="20"/>
                <w:szCs w:val="28"/>
                <w:lang w:val="en-GB"/>
              </w:rPr>
              <w:t xml:space="preserve">ture, the budget references, the type of expenditure, the accurate reason of the envisaged </w:t>
            </w:r>
            <w:r w:rsidR="00FF4FDF" w:rsidRPr="00842946">
              <w:rPr>
                <w:rFonts w:ascii="Arial" w:hAnsi="Arial" w:cs="Arial"/>
                <w:sz w:val="20"/>
                <w:szCs w:val="28"/>
                <w:lang w:val="en-GB"/>
              </w:rPr>
              <w:t>expenditure.</w:t>
            </w:r>
            <w:r w:rsidR="00844486" w:rsidRPr="00842946">
              <w:rPr>
                <w:rFonts w:ascii="Arial" w:hAnsi="Arial" w:cs="Arial"/>
                <w:sz w:val="20"/>
                <w:szCs w:val="28"/>
                <w:lang w:val="en-GB"/>
              </w:rPr>
              <w:t xml:space="preserve"> </w:t>
            </w:r>
          </w:p>
          <w:p w14:paraId="0BE0368C" w14:textId="6070F0C1" w:rsidR="00844486" w:rsidRPr="00842946" w:rsidRDefault="008D123D" w:rsidP="00F334FB">
            <w:pPr>
              <w:pStyle w:val="Paragraphedeliste"/>
              <w:numPr>
                <w:ilvl w:val="1"/>
                <w:numId w:val="8"/>
              </w:numPr>
              <w:spacing w:line="360" w:lineRule="auto"/>
              <w:jc w:val="both"/>
              <w:rPr>
                <w:rFonts w:ascii="Arial" w:hAnsi="Arial" w:cs="Arial"/>
                <w:sz w:val="20"/>
                <w:szCs w:val="28"/>
                <w:lang w:val="en-GB"/>
              </w:rPr>
            </w:pPr>
            <w:r w:rsidRPr="00842946">
              <w:rPr>
                <w:rFonts w:ascii="Arial" w:hAnsi="Arial" w:cs="Arial"/>
                <w:sz w:val="20"/>
                <w:szCs w:val="28"/>
                <w:lang w:val="en-GB"/>
              </w:rPr>
              <w:t xml:space="preserve">The amount envisaged </w:t>
            </w:r>
            <w:r w:rsidR="00FF4FDF" w:rsidRPr="00842946">
              <w:rPr>
                <w:rFonts w:ascii="Arial" w:hAnsi="Arial" w:cs="Arial"/>
                <w:sz w:val="20"/>
                <w:szCs w:val="28"/>
                <w:lang w:val="en-GB"/>
              </w:rPr>
              <w:t>(reason</w:t>
            </w:r>
            <w:r w:rsidRPr="00842946">
              <w:rPr>
                <w:rFonts w:ascii="Arial" w:hAnsi="Arial" w:cs="Arial"/>
                <w:sz w:val="20"/>
                <w:szCs w:val="28"/>
                <w:lang w:val="en-GB"/>
              </w:rPr>
              <w:t xml:space="preserve">, budget </w:t>
            </w:r>
            <w:r w:rsidR="00FF4FDF" w:rsidRPr="00842946">
              <w:rPr>
                <w:rFonts w:ascii="Arial" w:hAnsi="Arial" w:cs="Arial"/>
                <w:sz w:val="20"/>
                <w:szCs w:val="28"/>
                <w:lang w:val="en-GB"/>
              </w:rPr>
              <w:t>line) shall</w:t>
            </w:r>
            <w:r w:rsidRPr="00842946">
              <w:rPr>
                <w:rFonts w:ascii="Arial" w:hAnsi="Arial" w:cs="Arial"/>
                <w:sz w:val="20"/>
                <w:szCs w:val="28"/>
                <w:lang w:val="en-GB"/>
              </w:rPr>
              <w:t xml:space="preserve"> be justified</w:t>
            </w:r>
            <w:r w:rsidR="00844486" w:rsidRPr="00842946">
              <w:rPr>
                <w:rFonts w:ascii="Arial" w:hAnsi="Arial" w:cs="Arial"/>
                <w:sz w:val="20"/>
                <w:szCs w:val="28"/>
                <w:lang w:val="en-GB"/>
              </w:rPr>
              <w:t>,</w:t>
            </w:r>
            <w:r w:rsidRPr="00842946">
              <w:rPr>
                <w:rFonts w:ascii="Arial" w:hAnsi="Arial" w:cs="Arial"/>
                <w:sz w:val="20"/>
                <w:szCs w:val="28"/>
                <w:lang w:val="en-GB"/>
              </w:rPr>
              <w:t xml:space="preserve"> mainly by a pro</w:t>
            </w:r>
            <w:r w:rsidR="00FF4FDF">
              <w:rPr>
                <w:rFonts w:ascii="Arial" w:hAnsi="Arial" w:cs="Arial"/>
                <w:sz w:val="20"/>
                <w:szCs w:val="28"/>
                <w:lang w:val="en-GB"/>
              </w:rPr>
              <w:t xml:space="preserve"> </w:t>
            </w:r>
            <w:r w:rsidRPr="00842946">
              <w:rPr>
                <w:rFonts w:ascii="Arial" w:hAnsi="Arial" w:cs="Arial"/>
                <w:sz w:val="20"/>
                <w:szCs w:val="28"/>
                <w:lang w:val="en-GB"/>
              </w:rPr>
              <w:t xml:space="preserve">forma invoice when it comes to the first </w:t>
            </w:r>
            <w:r w:rsidR="00A814A6" w:rsidRPr="00842946">
              <w:rPr>
                <w:rFonts w:ascii="Arial" w:hAnsi="Arial" w:cs="Arial"/>
                <w:sz w:val="20"/>
                <w:szCs w:val="28"/>
                <w:lang w:val="en-GB"/>
              </w:rPr>
              <w:t xml:space="preserve">commitment about the concerned </w:t>
            </w:r>
            <w:r w:rsidR="00FF4FDF" w:rsidRPr="00842946">
              <w:rPr>
                <w:rFonts w:ascii="Arial" w:hAnsi="Arial" w:cs="Arial"/>
                <w:sz w:val="20"/>
                <w:szCs w:val="28"/>
                <w:lang w:val="en-GB"/>
              </w:rPr>
              <w:t>expenditure.</w:t>
            </w:r>
            <w:r w:rsidR="00844486" w:rsidRPr="00842946">
              <w:rPr>
                <w:rFonts w:ascii="Arial" w:hAnsi="Arial" w:cs="Arial"/>
                <w:sz w:val="20"/>
                <w:szCs w:val="28"/>
                <w:lang w:val="en-GB"/>
              </w:rPr>
              <w:t xml:space="preserve">  </w:t>
            </w:r>
          </w:p>
          <w:p w14:paraId="26EFFB04" w14:textId="4232074E" w:rsidR="00844486" w:rsidRPr="00842946" w:rsidRDefault="006E358B" w:rsidP="00434326">
            <w:pPr>
              <w:pStyle w:val="Paragraphedeliste"/>
              <w:numPr>
                <w:ilvl w:val="1"/>
                <w:numId w:val="8"/>
              </w:numPr>
              <w:spacing w:line="360" w:lineRule="auto"/>
              <w:jc w:val="both"/>
              <w:rPr>
                <w:rFonts w:ascii="Arial" w:hAnsi="Arial" w:cs="Arial"/>
                <w:sz w:val="20"/>
                <w:szCs w:val="28"/>
                <w:lang w:val="en-GB"/>
              </w:rPr>
            </w:pPr>
            <w:r w:rsidRPr="00842946">
              <w:rPr>
                <w:rFonts w:ascii="Arial" w:hAnsi="Arial" w:cs="Arial"/>
                <w:sz w:val="20"/>
                <w:szCs w:val="28"/>
                <w:lang w:val="en-GB"/>
              </w:rPr>
              <w:t xml:space="preserve">In the framework of a contract signed, the </w:t>
            </w:r>
            <w:r w:rsidR="00A974C8">
              <w:rPr>
                <w:rFonts w:ascii="Arial" w:hAnsi="Arial" w:cs="Arial"/>
                <w:sz w:val="20"/>
                <w:szCs w:val="28"/>
                <w:lang w:val="en-GB"/>
              </w:rPr>
              <w:t>requesting</w:t>
            </w:r>
            <w:r w:rsidRPr="00842946">
              <w:rPr>
                <w:rFonts w:ascii="Arial" w:hAnsi="Arial" w:cs="Arial"/>
                <w:sz w:val="20"/>
                <w:szCs w:val="28"/>
                <w:lang w:val="en-GB"/>
              </w:rPr>
              <w:t xml:space="preserve"> party shall mention the refe</w:t>
            </w:r>
            <w:r w:rsidR="00A814A6" w:rsidRPr="00842946">
              <w:rPr>
                <w:rFonts w:ascii="Arial" w:hAnsi="Arial" w:cs="Arial"/>
                <w:sz w:val="20"/>
                <w:szCs w:val="28"/>
                <w:lang w:val="en-GB"/>
              </w:rPr>
              <w:t>re</w:t>
            </w:r>
            <w:r w:rsidRPr="00842946">
              <w:rPr>
                <w:rFonts w:ascii="Arial" w:hAnsi="Arial" w:cs="Arial"/>
                <w:sz w:val="20"/>
                <w:szCs w:val="28"/>
                <w:lang w:val="en-GB"/>
              </w:rPr>
              <w:t xml:space="preserve">nces of the contract, and attach a copy of that </w:t>
            </w:r>
            <w:r w:rsidR="006B2B17" w:rsidRPr="00842946">
              <w:rPr>
                <w:rFonts w:ascii="Arial" w:hAnsi="Arial" w:cs="Arial"/>
                <w:sz w:val="20"/>
                <w:szCs w:val="28"/>
                <w:lang w:val="en-GB"/>
              </w:rPr>
              <w:t>one.</w:t>
            </w:r>
            <w:r w:rsidR="00844486" w:rsidRPr="00842946">
              <w:rPr>
                <w:rFonts w:ascii="Arial" w:hAnsi="Arial" w:cs="Arial"/>
                <w:sz w:val="20"/>
                <w:szCs w:val="28"/>
                <w:lang w:val="en-GB"/>
              </w:rPr>
              <w:t xml:space="preserve"> </w:t>
            </w:r>
          </w:p>
          <w:p w14:paraId="2BE16426" w14:textId="7048DE93" w:rsidR="00C36614" w:rsidRPr="00842946" w:rsidRDefault="00A814A6" w:rsidP="006E358B">
            <w:pPr>
              <w:pStyle w:val="Paragraphedeliste"/>
              <w:numPr>
                <w:ilvl w:val="0"/>
                <w:numId w:val="8"/>
              </w:numPr>
              <w:spacing w:line="360" w:lineRule="auto"/>
              <w:jc w:val="both"/>
              <w:rPr>
                <w:rFonts w:ascii="Arial" w:hAnsi="Arial" w:cs="Arial"/>
                <w:sz w:val="20"/>
                <w:szCs w:val="28"/>
                <w:lang w:val="en-GB"/>
              </w:rPr>
            </w:pPr>
            <w:r w:rsidRPr="00842946">
              <w:rPr>
                <w:rFonts w:ascii="Arial" w:hAnsi="Arial" w:cs="Arial"/>
                <w:sz w:val="20"/>
                <w:szCs w:val="28"/>
                <w:lang w:val="en-GB"/>
              </w:rPr>
              <w:t>The EER</w:t>
            </w:r>
            <w:r w:rsidR="006E358B" w:rsidRPr="00842946">
              <w:rPr>
                <w:rFonts w:ascii="Arial" w:hAnsi="Arial" w:cs="Arial"/>
                <w:sz w:val="20"/>
                <w:szCs w:val="28"/>
                <w:lang w:val="en-GB"/>
              </w:rPr>
              <w:t xml:space="preserve"> higher than </w:t>
            </w:r>
            <w:r w:rsidR="00C36614" w:rsidRPr="00842946">
              <w:rPr>
                <w:rFonts w:ascii="Arial" w:hAnsi="Arial" w:cs="Arial"/>
                <w:sz w:val="20"/>
                <w:szCs w:val="28"/>
                <w:lang w:val="en-GB"/>
              </w:rPr>
              <w:t xml:space="preserve">XXXX dollars USD </w:t>
            </w:r>
            <w:r w:rsidR="00FF4FDF" w:rsidRPr="00842946">
              <w:rPr>
                <w:rFonts w:ascii="Arial" w:hAnsi="Arial" w:cs="Arial"/>
                <w:sz w:val="20"/>
                <w:szCs w:val="28"/>
                <w:lang w:val="en-GB"/>
              </w:rPr>
              <w:t>will</w:t>
            </w:r>
            <w:r w:rsidR="006E358B" w:rsidRPr="00842946">
              <w:rPr>
                <w:rFonts w:ascii="Arial" w:hAnsi="Arial" w:cs="Arial"/>
                <w:sz w:val="20"/>
                <w:szCs w:val="28"/>
                <w:lang w:val="en-GB"/>
              </w:rPr>
              <w:t xml:space="preserve"> be subjected to the procedure for a call for tender.</w:t>
            </w:r>
            <w:r w:rsidR="00C36614" w:rsidRPr="00842946">
              <w:rPr>
                <w:rFonts w:ascii="Arial" w:hAnsi="Arial" w:cs="Arial"/>
                <w:sz w:val="20"/>
                <w:szCs w:val="28"/>
                <w:lang w:val="en-GB"/>
              </w:rPr>
              <w:t>.</w:t>
            </w:r>
          </w:p>
        </w:tc>
        <w:tc>
          <w:tcPr>
            <w:tcW w:w="1183" w:type="dxa"/>
            <w:vAlign w:val="center"/>
          </w:tcPr>
          <w:p w14:paraId="263C787B" w14:textId="1E531222" w:rsidR="00844486" w:rsidRPr="00842946" w:rsidRDefault="006B2B17" w:rsidP="00844486">
            <w:pPr>
              <w:contextualSpacing/>
              <w:jc w:val="center"/>
              <w:rPr>
                <w:rFonts w:ascii="Arial" w:hAnsi="Arial" w:cs="Arial"/>
                <w:sz w:val="20"/>
                <w:szCs w:val="28"/>
                <w:lang w:val="en-GB"/>
              </w:rPr>
            </w:pPr>
            <w:r w:rsidRPr="00842946">
              <w:rPr>
                <w:rFonts w:ascii="Arial" w:hAnsi="Arial" w:cs="Arial"/>
                <w:sz w:val="20"/>
                <w:szCs w:val="28"/>
                <w:lang w:val="en-GB"/>
              </w:rPr>
              <w:t>D</w:t>
            </w:r>
          </w:p>
        </w:tc>
        <w:tc>
          <w:tcPr>
            <w:tcW w:w="2492" w:type="dxa"/>
            <w:vAlign w:val="center"/>
          </w:tcPr>
          <w:p w14:paraId="00CBDEE6" w14:textId="27B2B295" w:rsidR="00844486" w:rsidRPr="00842946" w:rsidRDefault="00321CFB" w:rsidP="00F334FB">
            <w:pPr>
              <w:contextualSpacing/>
              <w:jc w:val="center"/>
              <w:rPr>
                <w:rFonts w:cs="Calibri"/>
                <w:sz w:val="20"/>
                <w:szCs w:val="28"/>
                <w:lang w:val="en-GB"/>
              </w:rPr>
            </w:pPr>
            <w:r w:rsidRPr="00842946">
              <w:rPr>
                <w:rFonts w:ascii="Arial" w:hAnsi="Arial" w:cs="Arial"/>
                <w:sz w:val="20"/>
                <w:szCs w:val="28"/>
                <w:lang w:val="en-GB"/>
              </w:rPr>
              <w:t>Authorization request for the expenditure commitment</w:t>
            </w:r>
          </w:p>
          <w:p w14:paraId="2832CFE9" w14:textId="77777777" w:rsidR="00844486" w:rsidRPr="00842946" w:rsidRDefault="00844486" w:rsidP="00F334FB">
            <w:pPr>
              <w:spacing w:line="360" w:lineRule="auto"/>
              <w:ind w:left="720"/>
              <w:contextualSpacing/>
              <w:jc w:val="center"/>
              <w:rPr>
                <w:rFonts w:ascii="Arial" w:hAnsi="Arial" w:cs="Arial"/>
                <w:sz w:val="20"/>
                <w:szCs w:val="28"/>
                <w:lang w:val="en-GB"/>
              </w:rPr>
            </w:pPr>
          </w:p>
        </w:tc>
      </w:tr>
      <w:tr w:rsidR="00D678C3" w:rsidRPr="00842946" w14:paraId="0ED4BFB8" w14:textId="77777777" w:rsidTr="001A362A">
        <w:trPr>
          <w:trHeight w:val="1505"/>
        </w:trPr>
        <w:tc>
          <w:tcPr>
            <w:tcW w:w="867" w:type="dxa"/>
          </w:tcPr>
          <w:p w14:paraId="7A972602" w14:textId="77777777" w:rsidR="00844486" w:rsidRPr="00842946" w:rsidRDefault="00844486" w:rsidP="006F4C34">
            <w:pPr>
              <w:spacing w:line="360" w:lineRule="auto"/>
              <w:ind w:left="720"/>
              <w:contextualSpacing/>
              <w:jc w:val="both"/>
              <w:rPr>
                <w:rFonts w:ascii="Arial" w:hAnsi="Arial" w:cs="Arial"/>
                <w:sz w:val="20"/>
                <w:szCs w:val="28"/>
                <w:lang w:val="en-GB"/>
              </w:rPr>
            </w:pPr>
          </w:p>
        </w:tc>
        <w:tc>
          <w:tcPr>
            <w:tcW w:w="1432" w:type="dxa"/>
            <w:vAlign w:val="center"/>
          </w:tcPr>
          <w:p w14:paraId="139A049A" w14:textId="4F2BF6B6" w:rsidR="00844486" w:rsidRPr="00842946" w:rsidRDefault="000B38ED" w:rsidP="000B38ED">
            <w:pPr>
              <w:spacing w:line="360" w:lineRule="auto"/>
              <w:contextualSpacing/>
              <w:jc w:val="center"/>
              <w:rPr>
                <w:rFonts w:ascii="Arial" w:hAnsi="Arial" w:cs="Arial"/>
                <w:sz w:val="20"/>
                <w:szCs w:val="28"/>
                <w:lang w:val="en-GB"/>
              </w:rPr>
            </w:pPr>
            <w:r w:rsidRPr="00842946">
              <w:rPr>
                <w:rFonts w:ascii="Arial" w:hAnsi="Arial" w:cs="Arial"/>
                <w:sz w:val="20"/>
                <w:szCs w:val="28"/>
                <w:lang w:val="en-GB"/>
              </w:rPr>
              <w:t>Officer in charge of the requesting regional structure</w:t>
            </w:r>
          </w:p>
        </w:tc>
        <w:tc>
          <w:tcPr>
            <w:tcW w:w="4602" w:type="dxa"/>
          </w:tcPr>
          <w:p w14:paraId="66EEF1E2" w14:textId="1859CCCD" w:rsidR="00844486" w:rsidRPr="00842946" w:rsidRDefault="00A814A6" w:rsidP="00151D01">
            <w:pPr>
              <w:spacing w:line="360" w:lineRule="auto"/>
              <w:jc w:val="center"/>
              <w:rPr>
                <w:rFonts w:ascii="Arial" w:hAnsi="Arial" w:cs="Arial"/>
                <w:b/>
                <w:bCs/>
                <w:sz w:val="20"/>
                <w:szCs w:val="28"/>
                <w:lang w:val="en-GB"/>
              </w:rPr>
            </w:pPr>
            <w:r w:rsidRPr="00842946">
              <w:rPr>
                <w:rFonts w:ascii="Arial" w:hAnsi="Arial" w:cs="Arial"/>
                <w:b/>
                <w:bCs/>
                <w:sz w:val="20"/>
                <w:szCs w:val="28"/>
                <w:lang w:val="en-GB"/>
              </w:rPr>
              <w:t>Validation of the EER</w:t>
            </w:r>
          </w:p>
          <w:p w14:paraId="16AF54C0" w14:textId="2E632DA0" w:rsidR="00844486" w:rsidRPr="00842946" w:rsidRDefault="00FE4D09" w:rsidP="00FE4D09">
            <w:pPr>
              <w:pStyle w:val="Paragraphedeliste"/>
              <w:numPr>
                <w:ilvl w:val="0"/>
                <w:numId w:val="8"/>
              </w:numPr>
              <w:spacing w:line="360" w:lineRule="auto"/>
              <w:jc w:val="both"/>
              <w:rPr>
                <w:rFonts w:ascii="Arial" w:hAnsi="Arial" w:cs="Arial"/>
                <w:sz w:val="20"/>
                <w:szCs w:val="28"/>
                <w:lang w:val="en-GB"/>
              </w:rPr>
            </w:pPr>
            <w:r w:rsidRPr="00842946">
              <w:rPr>
                <w:rFonts w:ascii="Arial" w:hAnsi="Arial" w:cs="Arial"/>
                <w:sz w:val="20"/>
                <w:szCs w:val="28"/>
                <w:lang w:val="en-GB"/>
              </w:rPr>
              <w:t>The</w:t>
            </w:r>
            <w:r w:rsidR="00844486" w:rsidRPr="00842946">
              <w:rPr>
                <w:rFonts w:ascii="Arial" w:hAnsi="Arial" w:cs="Arial"/>
                <w:sz w:val="20"/>
                <w:szCs w:val="28"/>
                <w:lang w:val="en-GB"/>
              </w:rPr>
              <w:t xml:space="preserve"> validation </w:t>
            </w:r>
            <w:r w:rsidRPr="00842946">
              <w:rPr>
                <w:rFonts w:ascii="Arial" w:hAnsi="Arial" w:cs="Arial"/>
                <w:sz w:val="20"/>
                <w:szCs w:val="28"/>
                <w:lang w:val="en-GB"/>
              </w:rPr>
              <w:t>is done by the Top manager (Office</w:t>
            </w:r>
            <w:r w:rsidR="00225B9B" w:rsidRPr="00842946">
              <w:rPr>
                <w:rFonts w:ascii="Arial" w:hAnsi="Arial" w:cs="Arial"/>
                <w:sz w:val="20"/>
                <w:szCs w:val="28"/>
                <w:lang w:val="en-GB"/>
              </w:rPr>
              <w:t>r</w:t>
            </w:r>
            <w:r w:rsidRPr="00842946">
              <w:rPr>
                <w:rFonts w:ascii="Arial" w:hAnsi="Arial" w:cs="Arial"/>
                <w:sz w:val="20"/>
                <w:szCs w:val="28"/>
                <w:lang w:val="en-GB"/>
              </w:rPr>
              <w:t xml:space="preserve"> in charge of the requesting structure) accountable for the budget of the </w:t>
            </w:r>
            <w:r w:rsidR="00D31C68" w:rsidRPr="00842946">
              <w:rPr>
                <w:rFonts w:ascii="Arial" w:hAnsi="Arial" w:cs="Arial"/>
                <w:sz w:val="20"/>
                <w:szCs w:val="28"/>
                <w:lang w:val="en-GB"/>
              </w:rPr>
              <w:t>operation or</w:t>
            </w:r>
            <w:r w:rsidRPr="00842946">
              <w:rPr>
                <w:rFonts w:ascii="Arial" w:hAnsi="Arial" w:cs="Arial"/>
                <w:sz w:val="20"/>
                <w:szCs w:val="28"/>
                <w:lang w:val="en-GB"/>
              </w:rPr>
              <w:t xml:space="preserve"> any other person holding internal power</w:t>
            </w:r>
            <w:r w:rsidR="00225B9B" w:rsidRPr="00842946">
              <w:rPr>
                <w:rFonts w:ascii="Arial" w:hAnsi="Arial" w:cs="Arial"/>
                <w:sz w:val="20"/>
                <w:szCs w:val="28"/>
                <w:lang w:val="en-GB"/>
              </w:rPr>
              <w:t xml:space="preserve"> </w:t>
            </w:r>
            <w:r w:rsidRPr="00842946">
              <w:rPr>
                <w:rFonts w:ascii="Arial" w:hAnsi="Arial" w:cs="Arial"/>
                <w:sz w:val="20"/>
                <w:szCs w:val="28"/>
                <w:lang w:val="en-GB"/>
              </w:rPr>
              <w:t xml:space="preserve">and duly authorized in that </w:t>
            </w:r>
            <w:r w:rsidR="00D31C68" w:rsidRPr="00842946">
              <w:rPr>
                <w:rFonts w:ascii="Arial" w:hAnsi="Arial" w:cs="Arial"/>
                <w:sz w:val="20"/>
                <w:szCs w:val="28"/>
                <w:lang w:val="en-GB"/>
              </w:rPr>
              <w:t>effect.</w:t>
            </w:r>
            <w:r w:rsidR="00844486" w:rsidRPr="00842946">
              <w:rPr>
                <w:rFonts w:ascii="Arial" w:hAnsi="Arial" w:cs="Arial"/>
                <w:sz w:val="20"/>
                <w:szCs w:val="28"/>
                <w:lang w:val="en-GB"/>
              </w:rPr>
              <w:t xml:space="preserve"> </w:t>
            </w:r>
          </w:p>
        </w:tc>
        <w:tc>
          <w:tcPr>
            <w:tcW w:w="1183" w:type="dxa"/>
            <w:vAlign w:val="center"/>
          </w:tcPr>
          <w:p w14:paraId="48B3EF38" w14:textId="3AE84A41" w:rsidR="00844486" w:rsidRPr="00842946" w:rsidRDefault="00FF4FDF" w:rsidP="00844486">
            <w:pPr>
              <w:contextualSpacing/>
              <w:jc w:val="center"/>
              <w:rPr>
                <w:rFonts w:ascii="Arial" w:hAnsi="Arial" w:cs="Arial"/>
                <w:sz w:val="20"/>
                <w:szCs w:val="28"/>
                <w:lang w:val="en-GB"/>
              </w:rPr>
            </w:pPr>
            <w:r>
              <w:rPr>
                <w:rFonts w:ascii="Arial" w:hAnsi="Arial" w:cs="Arial"/>
                <w:sz w:val="20"/>
                <w:szCs w:val="28"/>
                <w:lang w:val="en-GB"/>
              </w:rPr>
              <w:t>D</w:t>
            </w:r>
            <w:r w:rsidR="00844486" w:rsidRPr="00842946">
              <w:rPr>
                <w:rFonts w:ascii="Arial" w:hAnsi="Arial" w:cs="Arial"/>
                <w:sz w:val="20"/>
                <w:szCs w:val="28"/>
                <w:lang w:val="en-GB"/>
              </w:rPr>
              <w:t>+</w:t>
            </w:r>
            <w:r w:rsidR="00607153" w:rsidRPr="00842946">
              <w:rPr>
                <w:rFonts w:ascii="Arial" w:hAnsi="Arial" w:cs="Arial"/>
                <w:sz w:val="20"/>
                <w:szCs w:val="28"/>
                <w:lang w:val="en-GB"/>
              </w:rPr>
              <w:t>2</w:t>
            </w:r>
          </w:p>
        </w:tc>
        <w:tc>
          <w:tcPr>
            <w:tcW w:w="2492" w:type="dxa"/>
            <w:vAlign w:val="center"/>
          </w:tcPr>
          <w:p w14:paraId="5F530431" w14:textId="78E6C8D8" w:rsidR="00844486" w:rsidRPr="00842946" w:rsidRDefault="00844486" w:rsidP="00F334FB">
            <w:pPr>
              <w:contextualSpacing/>
              <w:jc w:val="center"/>
              <w:rPr>
                <w:rFonts w:ascii="Arial" w:hAnsi="Arial" w:cs="Arial"/>
                <w:sz w:val="20"/>
                <w:szCs w:val="28"/>
                <w:lang w:val="en-GB"/>
              </w:rPr>
            </w:pPr>
          </w:p>
        </w:tc>
      </w:tr>
      <w:tr w:rsidR="00D678C3" w:rsidRPr="00842946" w14:paraId="7E323998" w14:textId="77777777" w:rsidTr="001A362A">
        <w:trPr>
          <w:trHeight w:val="393"/>
        </w:trPr>
        <w:tc>
          <w:tcPr>
            <w:tcW w:w="867" w:type="dxa"/>
            <w:shd w:val="clear" w:color="auto" w:fill="F2F2F2" w:themeFill="background1" w:themeFillShade="F2"/>
            <w:vAlign w:val="center"/>
          </w:tcPr>
          <w:p w14:paraId="56B592C5" w14:textId="226F5224" w:rsidR="00844486" w:rsidRPr="00842946" w:rsidRDefault="00844486" w:rsidP="00434326">
            <w:pPr>
              <w:spacing w:line="360" w:lineRule="auto"/>
              <w:contextualSpacing/>
              <w:jc w:val="center"/>
              <w:rPr>
                <w:rFonts w:ascii="Arial" w:hAnsi="Arial" w:cs="Arial"/>
                <w:b/>
                <w:bCs/>
                <w:sz w:val="20"/>
                <w:szCs w:val="28"/>
                <w:lang w:val="en-GB"/>
              </w:rPr>
            </w:pPr>
            <w:r w:rsidRPr="00842946">
              <w:rPr>
                <w:rFonts w:ascii="Arial" w:hAnsi="Arial" w:cs="Arial"/>
                <w:b/>
                <w:bCs/>
                <w:sz w:val="20"/>
                <w:szCs w:val="28"/>
                <w:lang w:val="en-GB"/>
              </w:rPr>
              <w:lastRenderedPageBreak/>
              <w:t>2</w:t>
            </w:r>
          </w:p>
        </w:tc>
        <w:tc>
          <w:tcPr>
            <w:tcW w:w="1432" w:type="dxa"/>
            <w:shd w:val="clear" w:color="auto" w:fill="F2F2F2" w:themeFill="background1" w:themeFillShade="F2"/>
            <w:vAlign w:val="center"/>
          </w:tcPr>
          <w:p w14:paraId="0ECC631D" w14:textId="3C479D6E" w:rsidR="00844486" w:rsidRPr="00842946" w:rsidRDefault="00844486" w:rsidP="00434326">
            <w:pPr>
              <w:spacing w:line="360" w:lineRule="auto"/>
              <w:contextualSpacing/>
              <w:jc w:val="center"/>
              <w:rPr>
                <w:rFonts w:ascii="Arial" w:hAnsi="Arial" w:cs="Arial"/>
                <w:sz w:val="20"/>
                <w:szCs w:val="28"/>
                <w:lang w:val="en-GB"/>
              </w:rPr>
            </w:pPr>
          </w:p>
        </w:tc>
        <w:tc>
          <w:tcPr>
            <w:tcW w:w="4602" w:type="dxa"/>
            <w:shd w:val="clear" w:color="auto" w:fill="F2F2F2" w:themeFill="background1" w:themeFillShade="F2"/>
            <w:vAlign w:val="center"/>
          </w:tcPr>
          <w:p w14:paraId="52031751" w14:textId="178AFDB7" w:rsidR="00844486" w:rsidRPr="00842946" w:rsidRDefault="003D10CD" w:rsidP="00434326">
            <w:pPr>
              <w:spacing w:line="360" w:lineRule="auto"/>
              <w:jc w:val="center"/>
              <w:rPr>
                <w:rFonts w:ascii="Arial" w:hAnsi="Arial" w:cs="Arial"/>
                <w:b/>
                <w:bCs/>
                <w:sz w:val="20"/>
                <w:szCs w:val="28"/>
                <w:lang w:val="en-GB"/>
              </w:rPr>
            </w:pPr>
            <w:r w:rsidRPr="00842946">
              <w:rPr>
                <w:rFonts w:ascii="Arial" w:hAnsi="Arial" w:cs="Arial"/>
                <w:b/>
                <w:bCs/>
                <w:sz w:val="20"/>
                <w:szCs w:val="28"/>
                <w:lang w:val="en-GB"/>
              </w:rPr>
              <w:t xml:space="preserve">ENGAGEMENT </w:t>
            </w:r>
            <w:r w:rsidR="000B38ED" w:rsidRPr="00842946">
              <w:rPr>
                <w:rFonts w:ascii="Arial" w:hAnsi="Arial" w:cs="Arial"/>
                <w:b/>
                <w:bCs/>
                <w:sz w:val="20"/>
                <w:szCs w:val="28"/>
                <w:lang w:val="en-GB"/>
              </w:rPr>
              <w:t xml:space="preserve"> AUTHORIZATION </w:t>
            </w:r>
          </w:p>
        </w:tc>
        <w:tc>
          <w:tcPr>
            <w:tcW w:w="1183" w:type="dxa"/>
            <w:shd w:val="clear" w:color="auto" w:fill="F2F2F2" w:themeFill="background1" w:themeFillShade="F2"/>
          </w:tcPr>
          <w:p w14:paraId="565D0DE2" w14:textId="77777777" w:rsidR="00844486" w:rsidRPr="00842946" w:rsidRDefault="00844486" w:rsidP="00434326">
            <w:pPr>
              <w:contextualSpacing/>
              <w:jc w:val="center"/>
              <w:rPr>
                <w:rFonts w:ascii="Arial" w:hAnsi="Arial" w:cs="Arial"/>
                <w:sz w:val="20"/>
                <w:szCs w:val="28"/>
                <w:lang w:val="en-GB"/>
              </w:rPr>
            </w:pPr>
          </w:p>
        </w:tc>
        <w:tc>
          <w:tcPr>
            <w:tcW w:w="2492" w:type="dxa"/>
            <w:shd w:val="clear" w:color="auto" w:fill="F2F2F2" w:themeFill="background1" w:themeFillShade="F2"/>
            <w:vAlign w:val="center"/>
          </w:tcPr>
          <w:p w14:paraId="5BA258B7" w14:textId="39ED0EC9" w:rsidR="00844486" w:rsidRPr="00842946" w:rsidRDefault="00844486" w:rsidP="00434326">
            <w:pPr>
              <w:contextualSpacing/>
              <w:jc w:val="center"/>
              <w:rPr>
                <w:rFonts w:ascii="Arial" w:hAnsi="Arial" w:cs="Arial"/>
                <w:sz w:val="20"/>
                <w:szCs w:val="28"/>
                <w:lang w:val="en-GB"/>
              </w:rPr>
            </w:pPr>
          </w:p>
        </w:tc>
      </w:tr>
      <w:tr w:rsidR="00D678C3" w:rsidRPr="00842946" w14:paraId="3A9FFEA7" w14:textId="77777777" w:rsidTr="00A974C8">
        <w:trPr>
          <w:trHeight w:val="13360"/>
        </w:trPr>
        <w:tc>
          <w:tcPr>
            <w:tcW w:w="867" w:type="dxa"/>
          </w:tcPr>
          <w:p w14:paraId="778777D4" w14:textId="77777777" w:rsidR="00844486" w:rsidRPr="00842946" w:rsidRDefault="00844486" w:rsidP="006F4C34">
            <w:pPr>
              <w:spacing w:line="360" w:lineRule="auto"/>
              <w:ind w:left="720"/>
              <w:contextualSpacing/>
              <w:jc w:val="both"/>
              <w:rPr>
                <w:rFonts w:ascii="Arial" w:hAnsi="Arial" w:cs="Arial"/>
                <w:sz w:val="20"/>
                <w:szCs w:val="28"/>
                <w:lang w:val="en-GB"/>
              </w:rPr>
            </w:pPr>
          </w:p>
        </w:tc>
        <w:tc>
          <w:tcPr>
            <w:tcW w:w="1432" w:type="dxa"/>
          </w:tcPr>
          <w:p w14:paraId="29815584" w14:textId="77777777" w:rsidR="00844486" w:rsidRPr="00842946" w:rsidRDefault="00844486" w:rsidP="00926C50">
            <w:pPr>
              <w:spacing w:line="360" w:lineRule="auto"/>
              <w:contextualSpacing/>
              <w:rPr>
                <w:rFonts w:ascii="Arial" w:hAnsi="Arial" w:cs="Arial"/>
                <w:sz w:val="20"/>
                <w:szCs w:val="28"/>
                <w:lang w:val="en-GB"/>
              </w:rPr>
            </w:pPr>
          </w:p>
          <w:p w14:paraId="4AB9FD1C" w14:textId="77777777" w:rsidR="00926C50" w:rsidRPr="00842946" w:rsidRDefault="00926C50" w:rsidP="00926C50">
            <w:pPr>
              <w:spacing w:line="360" w:lineRule="auto"/>
              <w:contextualSpacing/>
              <w:rPr>
                <w:rFonts w:ascii="Arial" w:hAnsi="Arial" w:cs="Arial"/>
                <w:sz w:val="20"/>
                <w:szCs w:val="28"/>
                <w:lang w:val="en-GB"/>
              </w:rPr>
            </w:pPr>
          </w:p>
          <w:p w14:paraId="353398A5" w14:textId="77777777" w:rsidR="00926C50" w:rsidRPr="00842946" w:rsidRDefault="00926C50" w:rsidP="00926C50">
            <w:pPr>
              <w:spacing w:line="360" w:lineRule="auto"/>
              <w:contextualSpacing/>
              <w:rPr>
                <w:rFonts w:ascii="Arial" w:hAnsi="Arial" w:cs="Arial"/>
                <w:sz w:val="20"/>
                <w:szCs w:val="28"/>
                <w:lang w:val="en-GB"/>
              </w:rPr>
            </w:pPr>
          </w:p>
          <w:p w14:paraId="16E541F8" w14:textId="107F1E36" w:rsidR="00926C50" w:rsidRPr="00842946" w:rsidRDefault="00B40FBE" w:rsidP="00926C50">
            <w:pPr>
              <w:spacing w:line="360" w:lineRule="auto"/>
              <w:contextualSpacing/>
              <w:rPr>
                <w:rFonts w:ascii="Arial" w:hAnsi="Arial" w:cs="Arial"/>
                <w:sz w:val="20"/>
                <w:szCs w:val="28"/>
                <w:lang w:val="en-GB"/>
              </w:rPr>
            </w:pPr>
            <w:r w:rsidRPr="00842946">
              <w:rPr>
                <w:rFonts w:ascii="Arial" w:hAnsi="Arial" w:cs="Arial"/>
                <w:sz w:val="20"/>
                <w:szCs w:val="28"/>
                <w:lang w:val="en-GB"/>
              </w:rPr>
              <w:t>Vice-Chair of the WCA Region of the WCO</w:t>
            </w:r>
          </w:p>
          <w:p w14:paraId="1D869F27" w14:textId="77777777" w:rsidR="00926C50" w:rsidRPr="00842946" w:rsidRDefault="00926C50" w:rsidP="00926C50">
            <w:pPr>
              <w:spacing w:line="360" w:lineRule="auto"/>
              <w:contextualSpacing/>
              <w:rPr>
                <w:rFonts w:ascii="Arial" w:hAnsi="Arial" w:cs="Arial"/>
                <w:sz w:val="20"/>
                <w:szCs w:val="28"/>
                <w:lang w:val="en-GB"/>
              </w:rPr>
            </w:pPr>
          </w:p>
          <w:p w14:paraId="66BC090A" w14:textId="77777777" w:rsidR="00926C50" w:rsidRPr="00842946" w:rsidRDefault="00926C50" w:rsidP="00926C50">
            <w:pPr>
              <w:spacing w:line="360" w:lineRule="auto"/>
              <w:contextualSpacing/>
              <w:rPr>
                <w:rFonts w:ascii="Arial" w:hAnsi="Arial" w:cs="Arial"/>
                <w:sz w:val="20"/>
                <w:szCs w:val="28"/>
                <w:lang w:val="en-GB"/>
              </w:rPr>
            </w:pPr>
          </w:p>
          <w:p w14:paraId="47263359" w14:textId="77777777" w:rsidR="00926C50" w:rsidRPr="00842946" w:rsidRDefault="00926C50" w:rsidP="00926C50">
            <w:pPr>
              <w:spacing w:line="360" w:lineRule="auto"/>
              <w:contextualSpacing/>
              <w:rPr>
                <w:rFonts w:ascii="Arial" w:hAnsi="Arial" w:cs="Arial"/>
                <w:sz w:val="20"/>
                <w:szCs w:val="28"/>
                <w:lang w:val="en-GB"/>
              </w:rPr>
            </w:pPr>
          </w:p>
          <w:p w14:paraId="757597FB" w14:textId="77777777" w:rsidR="00926C50" w:rsidRPr="00842946" w:rsidRDefault="00926C50" w:rsidP="00926C50">
            <w:pPr>
              <w:spacing w:line="360" w:lineRule="auto"/>
              <w:contextualSpacing/>
              <w:rPr>
                <w:rFonts w:ascii="Arial" w:hAnsi="Arial" w:cs="Arial"/>
                <w:sz w:val="20"/>
                <w:szCs w:val="28"/>
                <w:lang w:val="en-GB"/>
              </w:rPr>
            </w:pPr>
          </w:p>
          <w:p w14:paraId="2F81E368" w14:textId="77777777" w:rsidR="00926C50" w:rsidRPr="00842946" w:rsidRDefault="00926C50" w:rsidP="00926C50">
            <w:pPr>
              <w:spacing w:line="360" w:lineRule="auto"/>
              <w:contextualSpacing/>
              <w:rPr>
                <w:rFonts w:ascii="Arial" w:hAnsi="Arial" w:cs="Arial"/>
                <w:sz w:val="20"/>
                <w:szCs w:val="28"/>
                <w:lang w:val="en-GB"/>
              </w:rPr>
            </w:pPr>
          </w:p>
          <w:p w14:paraId="3A79DF76" w14:textId="77777777" w:rsidR="00926C50" w:rsidRPr="00842946" w:rsidRDefault="00926C50" w:rsidP="00926C50">
            <w:pPr>
              <w:spacing w:line="360" w:lineRule="auto"/>
              <w:contextualSpacing/>
              <w:rPr>
                <w:rFonts w:ascii="Arial" w:hAnsi="Arial" w:cs="Arial"/>
                <w:sz w:val="20"/>
                <w:szCs w:val="28"/>
                <w:lang w:val="en-GB"/>
              </w:rPr>
            </w:pPr>
          </w:p>
          <w:p w14:paraId="41A2D1D9" w14:textId="77777777" w:rsidR="00926C50" w:rsidRPr="00842946" w:rsidRDefault="00926C50" w:rsidP="00926C50">
            <w:pPr>
              <w:spacing w:line="360" w:lineRule="auto"/>
              <w:contextualSpacing/>
              <w:rPr>
                <w:rFonts w:ascii="Arial" w:hAnsi="Arial" w:cs="Arial"/>
                <w:sz w:val="20"/>
                <w:szCs w:val="28"/>
                <w:lang w:val="en-GB"/>
              </w:rPr>
            </w:pPr>
          </w:p>
          <w:p w14:paraId="63B5CBC6" w14:textId="77777777" w:rsidR="00926C50" w:rsidRPr="00842946" w:rsidRDefault="00926C50" w:rsidP="00926C50">
            <w:pPr>
              <w:spacing w:line="360" w:lineRule="auto"/>
              <w:contextualSpacing/>
              <w:rPr>
                <w:rFonts w:ascii="Arial" w:hAnsi="Arial" w:cs="Arial"/>
                <w:sz w:val="20"/>
                <w:szCs w:val="28"/>
                <w:lang w:val="en-GB"/>
              </w:rPr>
            </w:pPr>
          </w:p>
          <w:p w14:paraId="4209A7CE" w14:textId="77777777" w:rsidR="00926C50" w:rsidRPr="00842946" w:rsidRDefault="00926C50" w:rsidP="00926C50">
            <w:pPr>
              <w:spacing w:line="360" w:lineRule="auto"/>
              <w:contextualSpacing/>
              <w:rPr>
                <w:rFonts w:ascii="Arial" w:hAnsi="Arial" w:cs="Arial"/>
                <w:sz w:val="20"/>
                <w:szCs w:val="28"/>
                <w:lang w:val="en-GB"/>
              </w:rPr>
            </w:pPr>
          </w:p>
          <w:p w14:paraId="07A85302" w14:textId="77777777" w:rsidR="00926C50" w:rsidRPr="00842946" w:rsidRDefault="00926C50" w:rsidP="00926C50">
            <w:pPr>
              <w:spacing w:line="360" w:lineRule="auto"/>
              <w:contextualSpacing/>
              <w:rPr>
                <w:rFonts w:ascii="Arial" w:hAnsi="Arial" w:cs="Arial"/>
                <w:sz w:val="20"/>
                <w:szCs w:val="28"/>
                <w:lang w:val="en-GB"/>
              </w:rPr>
            </w:pPr>
          </w:p>
          <w:p w14:paraId="1500E7C0" w14:textId="77777777" w:rsidR="00926C50" w:rsidRPr="00842946" w:rsidRDefault="00926C50" w:rsidP="00926C50">
            <w:pPr>
              <w:spacing w:line="360" w:lineRule="auto"/>
              <w:contextualSpacing/>
              <w:rPr>
                <w:rFonts w:ascii="Arial" w:hAnsi="Arial" w:cs="Arial"/>
                <w:sz w:val="20"/>
                <w:szCs w:val="28"/>
                <w:lang w:val="en-GB"/>
              </w:rPr>
            </w:pPr>
          </w:p>
          <w:p w14:paraId="230CFF8C" w14:textId="5C08E161" w:rsidR="00926C50" w:rsidRPr="00842946" w:rsidRDefault="000C02FA" w:rsidP="000C02FA">
            <w:pPr>
              <w:spacing w:line="360" w:lineRule="auto"/>
              <w:contextualSpacing/>
              <w:rPr>
                <w:rFonts w:ascii="Arial" w:hAnsi="Arial" w:cs="Arial"/>
                <w:sz w:val="20"/>
                <w:szCs w:val="28"/>
                <w:lang w:val="en-GB"/>
              </w:rPr>
            </w:pPr>
            <w:r w:rsidRPr="00842946">
              <w:rPr>
                <w:rFonts w:ascii="Arial" w:hAnsi="Arial" w:cs="Arial"/>
                <w:sz w:val="20"/>
                <w:szCs w:val="28"/>
                <w:lang w:val="en-GB"/>
              </w:rPr>
              <w:t>Vice-Chair of the WCA Region of the WCO.</w:t>
            </w:r>
          </w:p>
        </w:tc>
        <w:tc>
          <w:tcPr>
            <w:tcW w:w="4602" w:type="dxa"/>
          </w:tcPr>
          <w:p w14:paraId="5B6905E5" w14:textId="58CE3103" w:rsidR="00844486" w:rsidRPr="00842946" w:rsidRDefault="008D6D4B" w:rsidP="00145AB8">
            <w:pPr>
              <w:spacing w:line="360" w:lineRule="auto"/>
              <w:jc w:val="center"/>
              <w:rPr>
                <w:rFonts w:ascii="Arial" w:hAnsi="Arial" w:cs="Arial"/>
                <w:b/>
                <w:bCs/>
                <w:sz w:val="20"/>
                <w:szCs w:val="28"/>
                <w:lang w:val="en-GB"/>
              </w:rPr>
            </w:pPr>
            <w:r w:rsidRPr="00842946">
              <w:rPr>
                <w:rFonts w:ascii="Arial" w:hAnsi="Arial" w:cs="Arial"/>
                <w:b/>
                <w:bCs/>
                <w:sz w:val="20"/>
                <w:szCs w:val="28"/>
                <w:lang w:val="en-GB"/>
              </w:rPr>
              <w:t>Verification of</w:t>
            </w:r>
            <w:r w:rsidR="00145AB8" w:rsidRPr="00842946">
              <w:rPr>
                <w:rFonts w:ascii="Arial" w:hAnsi="Arial" w:cs="Arial"/>
                <w:b/>
                <w:bCs/>
                <w:sz w:val="20"/>
                <w:szCs w:val="28"/>
                <w:lang w:val="en-GB"/>
              </w:rPr>
              <w:t xml:space="preserve"> the</w:t>
            </w:r>
            <w:r w:rsidR="00844486" w:rsidRPr="00842946">
              <w:rPr>
                <w:rFonts w:ascii="Arial" w:hAnsi="Arial" w:cs="Arial"/>
                <w:b/>
                <w:bCs/>
                <w:sz w:val="20"/>
                <w:szCs w:val="28"/>
                <w:lang w:val="en-GB"/>
              </w:rPr>
              <w:t xml:space="preserve"> budget</w:t>
            </w:r>
          </w:p>
          <w:p w14:paraId="528D275F" w14:textId="0DFCF75F" w:rsidR="00844486" w:rsidRPr="00842946" w:rsidRDefault="008D6D4B" w:rsidP="00BF2C25">
            <w:pPr>
              <w:pStyle w:val="Paragraphedeliste"/>
              <w:numPr>
                <w:ilvl w:val="0"/>
                <w:numId w:val="8"/>
              </w:numPr>
              <w:spacing w:line="360" w:lineRule="auto"/>
              <w:jc w:val="both"/>
              <w:rPr>
                <w:rFonts w:ascii="Arial" w:hAnsi="Arial" w:cs="Arial"/>
                <w:sz w:val="20"/>
                <w:szCs w:val="28"/>
                <w:lang w:val="en-GB"/>
              </w:rPr>
            </w:pPr>
            <w:r w:rsidRPr="00842946">
              <w:rPr>
                <w:rFonts w:ascii="Arial" w:hAnsi="Arial" w:cs="Arial"/>
                <w:sz w:val="20"/>
                <w:szCs w:val="28"/>
                <w:lang w:val="en-GB"/>
              </w:rPr>
              <w:t>The EER</w:t>
            </w:r>
            <w:r w:rsidR="00052A84" w:rsidRPr="00842946">
              <w:rPr>
                <w:rFonts w:ascii="Arial" w:hAnsi="Arial" w:cs="Arial"/>
                <w:sz w:val="20"/>
                <w:szCs w:val="28"/>
                <w:lang w:val="en-GB"/>
              </w:rPr>
              <w:t xml:space="preserve"> is forwarded to the Office in charge of the regional structure for the </w:t>
            </w:r>
            <w:r w:rsidR="00A974C8" w:rsidRPr="00842946">
              <w:rPr>
                <w:rFonts w:ascii="Arial" w:hAnsi="Arial" w:cs="Arial"/>
                <w:sz w:val="20"/>
                <w:szCs w:val="28"/>
                <w:lang w:val="en-GB"/>
              </w:rPr>
              <w:t>control of</w:t>
            </w:r>
            <w:r w:rsidR="00052A84" w:rsidRPr="00842946">
              <w:rPr>
                <w:rFonts w:ascii="Arial" w:hAnsi="Arial" w:cs="Arial"/>
                <w:sz w:val="20"/>
                <w:szCs w:val="28"/>
                <w:lang w:val="en-GB"/>
              </w:rPr>
              <w:t xml:space="preserve"> costs and the consideration in the follow up of </w:t>
            </w:r>
            <w:r w:rsidR="00A974C8" w:rsidRPr="00842946">
              <w:rPr>
                <w:rFonts w:ascii="Arial" w:hAnsi="Arial" w:cs="Arial"/>
                <w:sz w:val="20"/>
                <w:szCs w:val="28"/>
                <w:lang w:val="en-GB"/>
              </w:rPr>
              <w:t>commitments then</w:t>
            </w:r>
            <w:r w:rsidR="00052A84" w:rsidRPr="00842946">
              <w:rPr>
                <w:rFonts w:ascii="Arial" w:hAnsi="Arial" w:cs="Arial"/>
                <w:sz w:val="20"/>
                <w:szCs w:val="28"/>
                <w:lang w:val="en-GB"/>
              </w:rPr>
              <w:t xml:space="preserve"> to the Vice Chair of the WCA of the WCO to check the legitimacy of the expenditure.</w:t>
            </w:r>
          </w:p>
          <w:p w14:paraId="52F0B749" w14:textId="11B4E83E" w:rsidR="00844486" w:rsidRPr="00842946" w:rsidRDefault="00052A84" w:rsidP="00844486">
            <w:pPr>
              <w:spacing w:line="360" w:lineRule="auto"/>
              <w:jc w:val="both"/>
              <w:rPr>
                <w:rFonts w:ascii="Arial" w:hAnsi="Arial" w:cs="Arial"/>
                <w:b/>
                <w:bCs/>
                <w:sz w:val="20"/>
                <w:szCs w:val="28"/>
                <w:lang w:val="en-GB"/>
              </w:rPr>
            </w:pPr>
            <w:r w:rsidRPr="00842946">
              <w:rPr>
                <w:rFonts w:ascii="Arial" w:hAnsi="Arial" w:cs="Arial"/>
                <w:b/>
                <w:bCs/>
                <w:sz w:val="20"/>
                <w:szCs w:val="28"/>
                <w:lang w:val="en-GB"/>
              </w:rPr>
              <w:t>Authorized Expendi</w:t>
            </w:r>
            <w:r w:rsidR="00AE5584" w:rsidRPr="00842946">
              <w:rPr>
                <w:rFonts w:ascii="Arial" w:hAnsi="Arial" w:cs="Arial"/>
                <w:b/>
                <w:bCs/>
                <w:sz w:val="20"/>
                <w:szCs w:val="28"/>
                <w:lang w:val="en-GB"/>
              </w:rPr>
              <w:t>t</w:t>
            </w:r>
            <w:r w:rsidRPr="00842946">
              <w:rPr>
                <w:rFonts w:ascii="Arial" w:hAnsi="Arial" w:cs="Arial"/>
                <w:b/>
                <w:bCs/>
                <w:sz w:val="20"/>
                <w:szCs w:val="28"/>
                <w:lang w:val="en-GB"/>
              </w:rPr>
              <w:t>ure</w:t>
            </w:r>
          </w:p>
          <w:p w14:paraId="5CFFF6A7" w14:textId="62E5E6D6" w:rsidR="00844486" w:rsidRPr="00842946" w:rsidRDefault="00844486" w:rsidP="00BF2C25">
            <w:pPr>
              <w:pStyle w:val="Paragraphedeliste"/>
              <w:numPr>
                <w:ilvl w:val="0"/>
                <w:numId w:val="8"/>
              </w:numPr>
              <w:spacing w:line="360" w:lineRule="auto"/>
              <w:jc w:val="both"/>
              <w:rPr>
                <w:rFonts w:ascii="Arial" w:hAnsi="Arial" w:cs="Arial"/>
                <w:sz w:val="20"/>
                <w:szCs w:val="28"/>
                <w:lang w:val="en-GB"/>
              </w:rPr>
            </w:pPr>
            <w:r w:rsidRPr="00842946">
              <w:rPr>
                <w:rFonts w:ascii="Arial" w:hAnsi="Arial" w:cs="Arial"/>
                <w:sz w:val="20"/>
                <w:szCs w:val="28"/>
                <w:lang w:val="en-GB"/>
              </w:rPr>
              <w:t xml:space="preserve">Mention </w:t>
            </w:r>
            <w:r w:rsidR="00E3531B" w:rsidRPr="00842946">
              <w:rPr>
                <w:rFonts w:ascii="Arial" w:hAnsi="Arial" w:cs="Arial"/>
                <w:sz w:val="20"/>
                <w:szCs w:val="28"/>
                <w:lang w:val="en-GB"/>
              </w:rPr>
              <w:t xml:space="preserve">shall be done about the reference of the delegation of the budget granted by the Vice Chair of the WCA of the WCO on the </w:t>
            </w:r>
            <w:r w:rsidR="00A81B10" w:rsidRPr="00842946">
              <w:rPr>
                <w:rFonts w:ascii="Arial" w:hAnsi="Arial" w:cs="Arial"/>
                <w:sz w:val="20"/>
                <w:szCs w:val="28"/>
                <w:lang w:val="en-GB"/>
              </w:rPr>
              <w:t>grounds of</w:t>
            </w:r>
            <w:r w:rsidR="00E3531B" w:rsidRPr="00842946">
              <w:rPr>
                <w:rFonts w:ascii="Arial" w:hAnsi="Arial" w:cs="Arial"/>
                <w:sz w:val="20"/>
                <w:szCs w:val="28"/>
                <w:lang w:val="en-GB"/>
              </w:rPr>
              <w:t xml:space="preserve"> the budget approved by the Customs DGs </w:t>
            </w:r>
            <w:r w:rsidR="00A974C8" w:rsidRPr="00842946">
              <w:rPr>
                <w:rFonts w:ascii="Arial" w:hAnsi="Arial" w:cs="Arial"/>
                <w:sz w:val="20"/>
                <w:szCs w:val="28"/>
                <w:lang w:val="en-GB"/>
              </w:rPr>
              <w:t>Conference.</w:t>
            </w:r>
            <w:r w:rsidRPr="00842946">
              <w:rPr>
                <w:rFonts w:ascii="Arial" w:hAnsi="Arial" w:cs="Arial"/>
                <w:sz w:val="20"/>
                <w:szCs w:val="28"/>
                <w:lang w:val="en-GB"/>
              </w:rPr>
              <w:t xml:space="preserve"> </w:t>
            </w:r>
          </w:p>
          <w:p w14:paraId="19759EC4" w14:textId="585E491B" w:rsidR="00844486" w:rsidRPr="00842946" w:rsidRDefault="00200E50" w:rsidP="00926C50">
            <w:pPr>
              <w:pStyle w:val="Paragraphedeliste"/>
              <w:numPr>
                <w:ilvl w:val="1"/>
                <w:numId w:val="8"/>
              </w:numPr>
              <w:spacing w:line="360" w:lineRule="auto"/>
              <w:jc w:val="both"/>
              <w:rPr>
                <w:rFonts w:ascii="Arial" w:hAnsi="Arial" w:cs="Arial"/>
                <w:sz w:val="20"/>
                <w:szCs w:val="28"/>
                <w:lang w:val="en-GB"/>
              </w:rPr>
            </w:pPr>
            <w:r w:rsidRPr="00842946">
              <w:rPr>
                <w:rFonts w:ascii="Arial" w:hAnsi="Arial" w:cs="Arial"/>
                <w:sz w:val="20"/>
                <w:szCs w:val="28"/>
                <w:lang w:val="en-GB"/>
              </w:rPr>
              <w:t xml:space="preserve">If the expenditure is not </w:t>
            </w:r>
            <w:r w:rsidR="00A974C8" w:rsidRPr="00842946">
              <w:rPr>
                <w:rFonts w:ascii="Arial" w:hAnsi="Arial" w:cs="Arial"/>
                <w:sz w:val="20"/>
                <w:szCs w:val="28"/>
                <w:lang w:val="en-GB"/>
              </w:rPr>
              <w:t>recorded or</w:t>
            </w:r>
            <w:r w:rsidRPr="00842946">
              <w:rPr>
                <w:rFonts w:ascii="Arial" w:hAnsi="Arial" w:cs="Arial"/>
                <w:sz w:val="20"/>
                <w:szCs w:val="28"/>
                <w:lang w:val="en-GB"/>
              </w:rPr>
              <w:t xml:space="preserve"> </w:t>
            </w:r>
            <w:r w:rsidR="00A974C8" w:rsidRPr="00842946">
              <w:rPr>
                <w:rFonts w:ascii="Arial" w:hAnsi="Arial" w:cs="Arial"/>
                <w:sz w:val="20"/>
                <w:szCs w:val="28"/>
                <w:lang w:val="en-GB"/>
              </w:rPr>
              <w:t>provided in</w:t>
            </w:r>
            <w:r w:rsidRPr="00842946">
              <w:rPr>
                <w:rFonts w:ascii="Arial" w:hAnsi="Arial" w:cs="Arial"/>
                <w:sz w:val="20"/>
                <w:szCs w:val="28"/>
                <w:lang w:val="en-GB"/>
              </w:rPr>
              <w:t xml:space="preserve"> the budget, the</w:t>
            </w:r>
            <w:r w:rsidR="008D6D4B" w:rsidRPr="00842946">
              <w:rPr>
                <w:rFonts w:ascii="Arial" w:hAnsi="Arial" w:cs="Arial"/>
                <w:sz w:val="20"/>
                <w:szCs w:val="28"/>
                <w:lang w:val="en-GB"/>
              </w:rPr>
              <w:t xml:space="preserve"> commitment cannot be </w:t>
            </w:r>
            <w:r w:rsidR="00A974C8" w:rsidRPr="00842946">
              <w:rPr>
                <w:rFonts w:ascii="Arial" w:hAnsi="Arial" w:cs="Arial"/>
                <w:sz w:val="20"/>
                <w:szCs w:val="28"/>
                <w:lang w:val="en-GB"/>
              </w:rPr>
              <w:t>authorized.</w:t>
            </w:r>
          </w:p>
          <w:p w14:paraId="106A3442" w14:textId="1308A511" w:rsidR="00926C50" w:rsidRPr="00842946" w:rsidRDefault="00926C50" w:rsidP="00926C50">
            <w:pPr>
              <w:spacing w:line="360" w:lineRule="auto"/>
              <w:jc w:val="both"/>
              <w:rPr>
                <w:rFonts w:ascii="Arial" w:hAnsi="Arial" w:cs="Arial"/>
                <w:b/>
                <w:bCs/>
                <w:sz w:val="20"/>
                <w:szCs w:val="28"/>
                <w:lang w:val="en-GB"/>
              </w:rPr>
            </w:pPr>
            <w:r w:rsidRPr="00842946">
              <w:rPr>
                <w:rFonts w:ascii="Arial" w:hAnsi="Arial" w:cs="Arial"/>
                <w:b/>
                <w:bCs/>
                <w:sz w:val="20"/>
                <w:szCs w:val="28"/>
                <w:lang w:val="en-GB"/>
              </w:rPr>
              <w:t>Validation</w:t>
            </w:r>
          </w:p>
          <w:p w14:paraId="7BAF4CEC" w14:textId="2186F162" w:rsidR="00844486" w:rsidRPr="00842946" w:rsidRDefault="00A02ACA" w:rsidP="00EC32DE">
            <w:pPr>
              <w:pStyle w:val="Paragraphedeliste"/>
              <w:numPr>
                <w:ilvl w:val="0"/>
                <w:numId w:val="8"/>
              </w:numPr>
              <w:autoSpaceDE w:val="0"/>
              <w:autoSpaceDN w:val="0"/>
              <w:adjustRightInd w:val="0"/>
              <w:spacing w:after="0" w:line="360" w:lineRule="auto"/>
              <w:jc w:val="both"/>
              <w:rPr>
                <w:rFonts w:ascii="Arial" w:hAnsi="Arial" w:cs="Arial"/>
                <w:sz w:val="20"/>
                <w:szCs w:val="28"/>
                <w:lang w:val="en-GB"/>
              </w:rPr>
            </w:pPr>
            <w:r w:rsidRPr="00842946">
              <w:rPr>
                <w:rFonts w:ascii="Arial" w:eastAsia="Times New Roman" w:hAnsi="Arial" w:cs="Arial"/>
                <w:color w:val="000000"/>
                <w:sz w:val="20"/>
                <w:szCs w:val="28"/>
                <w:lang w:val="en-GB" w:eastAsia="fr-FR"/>
              </w:rPr>
              <w:t xml:space="preserve">The </w:t>
            </w:r>
            <w:r w:rsidR="00A974C8" w:rsidRPr="00842946">
              <w:rPr>
                <w:rFonts w:ascii="Arial" w:eastAsia="Times New Roman" w:hAnsi="Arial" w:cs="Arial"/>
                <w:color w:val="000000"/>
                <w:sz w:val="20"/>
                <w:szCs w:val="28"/>
                <w:lang w:val="en-GB" w:eastAsia="fr-FR"/>
              </w:rPr>
              <w:t xml:space="preserve">materialized </w:t>
            </w:r>
            <w:r w:rsidRPr="00842946">
              <w:rPr>
                <w:rFonts w:ascii="Arial" w:eastAsia="Times New Roman" w:hAnsi="Arial" w:cs="Arial"/>
                <w:color w:val="000000"/>
                <w:sz w:val="20"/>
                <w:szCs w:val="28"/>
                <w:lang w:val="en-GB" w:eastAsia="fr-FR"/>
              </w:rPr>
              <w:t>authorization depen</w:t>
            </w:r>
            <w:r w:rsidR="00764F17" w:rsidRPr="00842946">
              <w:rPr>
                <w:rFonts w:ascii="Arial" w:eastAsia="Times New Roman" w:hAnsi="Arial" w:cs="Arial"/>
                <w:color w:val="000000"/>
                <w:sz w:val="20"/>
                <w:szCs w:val="28"/>
                <w:lang w:val="en-GB" w:eastAsia="fr-FR"/>
              </w:rPr>
              <w:t xml:space="preserve">ds on the Vice Chair. </w:t>
            </w:r>
            <w:r w:rsidR="008D6D4B" w:rsidRPr="00842946">
              <w:rPr>
                <w:rFonts w:ascii="Arial" w:eastAsia="Times New Roman" w:hAnsi="Arial" w:cs="Arial"/>
                <w:color w:val="000000"/>
                <w:sz w:val="20"/>
                <w:szCs w:val="28"/>
                <w:lang w:val="en-GB" w:eastAsia="fr-FR"/>
              </w:rPr>
              <w:t>However, in</w:t>
            </w:r>
            <w:r w:rsidR="00764F17" w:rsidRPr="00842946">
              <w:rPr>
                <w:rFonts w:ascii="Arial" w:eastAsia="Times New Roman" w:hAnsi="Arial" w:cs="Arial"/>
                <w:color w:val="000000"/>
                <w:sz w:val="20"/>
                <w:szCs w:val="28"/>
                <w:lang w:val="en-GB" w:eastAsia="fr-FR"/>
              </w:rPr>
              <w:t xml:space="preserve"> the framework of the discharge of His duties, for the Management of the WCA Region of the WCO, some officers holding internal power extended by the Vice Chair are entitled to validate the commitment authorization, in the limits of their area of </w:t>
            </w:r>
            <w:r w:rsidR="008D6D4B" w:rsidRPr="00842946">
              <w:rPr>
                <w:rFonts w:ascii="Arial" w:eastAsia="Times New Roman" w:hAnsi="Arial" w:cs="Arial"/>
                <w:color w:val="000000"/>
                <w:sz w:val="20"/>
                <w:szCs w:val="28"/>
                <w:lang w:val="en-GB" w:eastAsia="fr-FR"/>
              </w:rPr>
              <w:t>respective competency and the a</w:t>
            </w:r>
            <w:r w:rsidR="00764F17" w:rsidRPr="00842946">
              <w:rPr>
                <w:rFonts w:ascii="Arial" w:eastAsia="Times New Roman" w:hAnsi="Arial" w:cs="Arial"/>
                <w:color w:val="000000"/>
                <w:sz w:val="20"/>
                <w:szCs w:val="28"/>
                <w:lang w:val="en-GB" w:eastAsia="fr-FR"/>
              </w:rPr>
              <w:t>mount authorized.</w:t>
            </w:r>
            <w:r w:rsidR="00EC32DE" w:rsidRPr="00842946">
              <w:rPr>
                <w:rFonts w:ascii="Arial" w:hAnsi="Arial" w:cs="Arial"/>
                <w:sz w:val="20"/>
                <w:szCs w:val="28"/>
                <w:lang w:val="en-GB"/>
              </w:rPr>
              <w:t xml:space="preserve"> </w:t>
            </w:r>
          </w:p>
          <w:p w14:paraId="44B45754" w14:textId="5B0220C0" w:rsidR="00E70BDE" w:rsidRPr="00842946" w:rsidRDefault="00E70BDE" w:rsidP="002254B6">
            <w:pPr>
              <w:spacing w:line="360" w:lineRule="auto"/>
              <w:jc w:val="both"/>
              <w:rPr>
                <w:rFonts w:ascii="Arial" w:hAnsi="Arial" w:cs="Arial"/>
                <w:sz w:val="20"/>
                <w:szCs w:val="28"/>
                <w:lang w:val="en-GB"/>
              </w:rPr>
            </w:pPr>
          </w:p>
        </w:tc>
        <w:tc>
          <w:tcPr>
            <w:tcW w:w="1183" w:type="dxa"/>
          </w:tcPr>
          <w:p w14:paraId="0F78372C" w14:textId="77777777" w:rsidR="00844486" w:rsidRPr="00842946" w:rsidRDefault="00844486" w:rsidP="00F334FB">
            <w:pPr>
              <w:contextualSpacing/>
              <w:jc w:val="center"/>
              <w:rPr>
                <w:rFonts w:ascii="Arial" w:hAnsi="Arial" w:cs="Arial"/>
                <w:sz w:val="20"/>
                <w:szCs w:val="28"/>
                <w:lang w:val="en-GB"/>
              </w:rPr>
            </w:pPr>
          </w:p>
          <w:p w14:paraId="3C805734" w14:textId="77777777" w:rsidR="00926C50" w:rsidRPr="00842946" w:rsidRDefault="00926C50" w:rsidP="00F334FB">
            <w:pPr>
              <w:contextualSpacing/>
              <w:jc w:val="center"/>
              <w:rPr>
                <w:rFonts w:ascii="Arial" w:hAnsi="Arial" w:cs="Arial"/>
                <w:sz w:val="20"/>
                <w:szCs w:val="28"/>
                <w:lang w:val="en-GB"/>
              </w:rPr>
            </w:pPr>
          </w:p>
          <w:p w14:paraId="2D10CE52" w14:textId="77777777" w:rsidR="00926C50" w:rsidRPr="00842946" w:rsidRDefault="00926C50" w:rsidP="00F334FB">
            <w:pPr>
              <w:contextualSpacing/>
              <w:jc w:val="center"/>
              <w:rPr>
                <w:rFonts w:ascii="Arial" w:hAnsi="Arial" w:cs="Arial"/>
                <w:sz w:val="20"/>
                <w:szCs w:val="28"/>
                <w:lang w:val="en-GB"/>
              </w:rPr>
            </w:pPr>
          </w:p>
          <w:p w14:paraId="264C16B0" w14:textId="1F2F8ACE" w:rsidR="00926C50" w:rsidRPr="00842946" w:rsidRDefault="00052A84" w:rsidP="00F334FB">
            <w:pPr>
              <w:contextualSpacing/>
              <w:jc w:val="center"/>
              <w:rPr>
                <w:rFonts w:ascii="Arial" w:hAnsi="Arial" w:cs="Arial"/>
                <w:sz w:val="20"/>
                <w:szCs w:val="28"/>
                <w:lang w:val="en-GB"/>
              </w:rPr>
            </w:pPr>
            <w:r w:rsidRPr="00842946">
              <w:rPr>
                <w:rFonts w:ascii="Arial" w:hAnsi="Arial" w:cs="Arial"/>
                <w:sz w:val="20"/>
                <w:szCs w:val="28"/>
                <w:lang w:val="en-GB"/>
              </w:rPr>
              <w:t>D</w:t>
            </w:r>
            <w:r w:rsidR="00926C50" w:rsidRPr="00842946">
              <w:rPr>
                <w:rFonts w:ascii="Arial" w:hAnsi="Arial" w:cs="Arial"/>
                <w:sz w:val="20"/>
                <w:szCs w:val="28"/>
                <w:lang w:val="en-GB"/>
              </w:rPr>
              <w:t>+</w:t>
            </w:r>
            <w:r w:rsidR="00607153" w:rsidRPr="00842946">
              <w:rPr>
                <w:rFonts w:ascii="Arial" w:hAnsi="Arial" w:cs="Arial"/>
                <w:sz w:val="20"/>
                <w:szCs w:val="28"/>
                <w:lang w:val="en-GB"/>
              </w:rPr>
              <w:t>2</w:t>
            </w:r>
          </w:p>
          <w:p w14:paraId="7029BE00" w14:textId="77777777" w:rsidR="00926C50" w:rsidRPr="00842946" w:rsidRDefault="00926C50" w:rsidP="00F334FB">
            <w:pPr>
              <w:contextualSpacing/>
              <w:jc w:val="center"/>
              <w:rPr>
                <w:rFonts w:ascii="Arial" w:hAnsi="Arial" w:cs="Arial"/>
                <w:sz w:val="20"/>
                <w:szCs w:val="28"/>
                <w:lang w:val="en-GB"/>
              </w:rPr>
            </w:pPr>
          </w:p>
          <w:p w14:paraId="7F8699E5" w14:textId="77777777" w:rsidR="00926C50" w:rsidRPr="00842946" w:rsidRDefault="00926C50" w:rsidP="00F334FB">
            <w:pPr>
              <w:contextualSpacing/>
              <w:jc w:val="center"/>
              <w:rPr>
                <w:rFonts w:ascii="Arial" w:hAnsi="Arial" w:cs="Arial"/>
                <w:sz w:val="20"/>
                <w:szCs w:val="28"/>
                <w:lang w:val="en-GB"/>
              </w:rPr>
            </w:pPr>
          </w:p>
          <w:p w14:paraId="27126C95" w14:textId="77777777" w:rsidR="00926C50" w:rsidRPr="00842946" w:rsidRDefault="00926C50" w:rsidP="00F334FB">
            <w:pPr>
              <w:contextualSpacing/>
              <w:jc w:val="center"/>
              <w:rPr>
                <w:rFonts w:ascii="Arial" w:hAnsi="Arial" w:cs="Arial"/>
                <w:sz w:val="20"/>
                <w:szCs w:val="28"/>
                <w:lang w:val="en-GB"/>
              </w:rPr>
            </w:pPr>
          </w:p>
          <w:p w14:paraId="07D4E38F" w14:textId="77777777" w:rsidR="00926C50" w:rsidRPr="00842946" w:rsidRDefault="00926C50" w:rsidP="00F334FB">
            <w:pPr>
              <w:contextualSpacing/>
              <w:jc w:val="center"/>
              <w:rPr>
                <w:rFonts w:ascii="Arial" w:hAnsi="Arial" w:cs="Arial"/>
                <w:sz w:val="20"/>
                <w:szCs w:val="28"/>
                <w:lang w:val="en-GB"/>
              </w:rPr>
            </w:pPr>
          </w:p>
          <w:p w14:paraId="357CC6E7" w14:textId="77777777" w:rsidR="00926C50" w:rsidRPr="00842946" w:rsidRDefault="00926C50" w:rsidP="00F334FB">
            <w:pPr>
              <w:contextualSpacing/>
              <w:jc w:val="center"/>
              <w:rPr>
                <w:rFonts w:ascii="Arial" w:hAnsi="Arial" w:cs="Arial"/>
                <w:sz w:val="20"/>
                <w:szCs w:val="28"/>
                <w:lang w:val="en-GB"/>
              </w:rPr>
            </w:pPr>
          </w:p>
          <w:p w14:paraId="5A57E1C4" w14:textId="77777777" w:rsidR="00926C50" w:rsidRPr="00842946" w:rsidRDefault="00926C50" w:rsidP="00F334FB">
            <w:pPr>
              <w:contextualSpacing/>
              <w:jc w:val="center"/>
              <w:rPr>
                <w:rFonts w:ascii="Arial" w:hAnsi="Arial" w:cs="Arial"/>
                <w:sz w:val="20"/>
                <w:szCs w:val="28"/>
                <w:lang w:val="en-GB"/>
              </w:rPr>
            </w:pPr>
          </w:p>
          <w:p w14:paraId="6D3FB26F" w14:textId="77777777" w:rsidR="00926C50" w:rsidRPr="00842946" w:rsidRDefault="00926C50" w:rsidP="00F334FB">
            <w:pPr>
              <w:contextualSpacing/>
              <w:jc w:val="center"/>
              <w:rPr>
                <w:rFonts w:ascii="Arial" w:hAnsi="Arial" w:cs="Arial"/>
                <w:sz w:val="20"/>
                <w:szCs w:val="28"/>
                <w:lang w:val="en-GB"/>
              </w:rPr>
            </w:pPr>
          </w:p>
          <w:p w14:paraId="725E56D4" w14:textId="77777777" w:rsidR="00926C50" w:rsidRPr="00842946" w:rsidRDefault="00926C50" w:rsidP="00F334FB">
            <w:pPr>
              <w:contextualSpacing/>
              <w:jc w:val="center"/>
              <w:rPr>
                <w:rFonts w:ascii="Arial" w:hAnsi="Arial" w:cs="Arial"/>
                <w:sz w:val="20"/>
                <w:szCs w:val="28"/>
                <w:lang w:val="en-GB"/>
              </w:rPr>
            </w:pPr>
          </w:p>
          <w:p w14:paraId="37C51418" w14:textId="77777777" w:rsidR="00926C50" w:rsidRPr="00842946" w:rsidRDefault="00926C50" w:rsidP="00F334FB">
            <w:pPr>
              <w:contextualSpacing/>
              <w:jc w:val="center"/>
              <w:rPr>
                <w:rFonts w:ascii="Arial" w:hAnsi="Arial" w:cs="Arial"/>
                <w:sz w:val="20"/>
                <w:szCs w:val="28"/>
                <w:lang w:val="en-GB"/>
              </w:rPr>
            </w:pPr>
          </w:p>
          <w:p w14:paraId="14B99272" w14:textId="77777777" w:rsidR="00926C50" w:rsidRPr="00842946" w:rsidRDefault="00926C50" w:rsidP="00F334FB">
            <w:pPr>
              <w:contextualSpacing/>
              <w:jc w:val="center"/>
              <w:rPr>
                <w:rFonts w:ascii="Arial" w:hAnsi="Arial" w:cs="Arial"/>
                <w:sz w:val="20"/>
                <w:szCs w:val="28"/>
                <w:lang w:val="en-GB"/>
              </w:rPr>
            </w:pPr>
          </w:p>
          <w:p w14:paraId="16CF13C0" w14:textId="77777777" w:rsidR="00926C50" w:rsidRPr="00842946" w:rsidRDefault="00926C50" w:rsidP="00F334FB">
            <w:pPr>
              <w:contextualSpacing/>
              <w:jc w:val="center"/>
              <w:rPr>
                <w:rFonts w:ascii="Arial" w:hAnsi="Arial" w:cs="Arial"/>
                <w:sz w:val="20"/>
                <w:szCs w:val="28"/>
                <w:lang w:val="en-GB"/>
              </w:rPr>
            </w:pPr>
          </w:p>
          <w:p w14:paraId="1A17E775" w14:textId="77777777" w:rsidR="00926C50" w:rsidRPr="00842946" w:rsidRDefault="00926C50" w:rsidP="00F334FB">
            <w:pPr>
              <w:contextualSpacing/>
              <w:jc w:val="center"/>
              <w:rPr>
                <w:rFonts w:ascii="Arial" w:hAnsi="Arial" w:cs="Arial"/>
                <w:sz w:val="20"/>
                <w:szCs w:val="28"/>
                <w:lang w:val="en-GB"/>
              </w:rPr>
            </w:pPr>
          </w:p>
          <w:p w14:paraId="6F198784" w14:textId="77777777" w:rsidR="00926C50" w:rsidRPr="00842946" w:rsidRDefault="00926C50" w:rsidP="00F334FB">
            <w:pPr>
              <w:contextualSpacing/>
              <w:jc w:val="center"/>
              <w:rPr>
                <w:rFonts w:ascii="Arial" w:hAnsi="Arial" w:cs="Arial"/>
                <w:sz w:val="20"/>
                <w:szCs w:val="28"/>
                <w:lang w:val="en-GB"/>
              </w:rPr>
            </w:pPr>
          </w:p>
          <w:p w14:paraId="1C25C81C" w14:textId="77777777" w:rsidR="00926C50" w:rsidRPr="00842946" w:rsidRDefault="00926C50" w:rsidP="00F334FB">
            <w:pPr>
              <w:contextualSpacing/>
              <w:jc w:val="center"/>
              <w:rPr>
                <w:rFonts w:ascii="Arial" w:hAnsi="Arial" w:cs="Arial"/>
                <w:sz w:val="20"/>
                <w:szCs w:val="28"/>
                <w:lang w:val="en-GB"/>
              </w:rPr>
            </w:pPr>
          </w:p>
          <w:p w14:paraId="2D7B52B9" w14:textId="77777777" w:rsidR="00926C50" w:rsidRPr="00842946" w:rsidRDefault="00926C50" w:rsidP="00F334FB">
            <w:pPr>
              <w:contextualSpacing/>
              <w:jc w:val="center"/>
              <w:rPr>
                <w:rFonts w:ascii="Arial" w:hAnsi="Arial" w:cs="Arial"/>
                <w:sz w:val="20"/>
                <w:szCs w:val="28"/>
                <w:lang w:val="en-GB"/>
              </w:rPr>
            </w:pPr>
          </w:p>
          <w:p w14:paraId="69BCD7EA" w14:textId="77777777" w:rsidR="00926C50" w:rsidRPr="00842946" w:rsidRDefault="00926C50" w:rsidP="00F334FB">
            <w:pPr>
              <w:contextualSpacing/>
              <w:jc w:val="center"/>
              <w:rPr>
                <w:rFonts w:ascii="Arial" w:hAnsi="Arial" w:cs="Arial"/>
                <w:sz w:val="20"/>
                <w:szCs w:val="28"/>
                <w:lang w:val="en-GB"/>
              </w:rPr>
            </w:pPr>
          </w:p>
          <w:p w14:paraId="74BB0030" w14:textId="77777777" w:rsidR="00926C50" w:rsidRPr="00842946" w:rsidRDefault="00926C50" w:rsidP="00F334FB">
            <w:pPr>
              <w:contextualSpacing/>
              <w:jc w:val="center"/>
              <w:rPr>
                <w:rFonts w:ascii="Arial" w:hAnsi="Arial" w:cs="Arial"/>
                <w:sz w:val="20"/>
                <w:szCs w:val="28"/>
                <w:lang w:val="en-GB"/>
              </w:rPr>
            </w:pPr>
          </w:p>
          <w:p w14:paraId="22BD1E8E" w14:textId="77777777" w:rsidR="00926C50" w:rsidRPr="00842946" w:rsidRDefault="00926C50" w:rsidP="00F334FB">
            <w:pPr>
              <w:contextualSpacing/>
              <w:jc w:val="center"/>
              <w:rPr>
                <w:rFonts w:ascii="Arial" w:hAnsi="Arial" w:cs="Arial"/>
                <w:sz w:val="20"/>
                <w:szCs w:val="28"/>
                <w:lang w:val="en-GB"/>
              </w:rPr>
            </w:pPr>
          </w:p>
          <w:p w14:paraId="4E849859" w14:textId="77777777" w:rsidR="00926C50" w:rsidRPr="00842946" w:rsidRDefault="00926C50" w:rsidP="00F334FB">
            <w:pPr>
              <w:contextualSpacing/>
              <w:jc w:val="center"/>
              <w:rPr>
                <w:rFonts w:ascii="Arial" w:hAnsi="Arial" w:cs="Arial"/>
                <w:sz w:val="20"/>
                <w:szCs w:val="28"/>
                <w:lang w:val="en-GB"/>
              </w:rPr>
            </w:pPr>
          </w:p>
          <w:p w14:paraId="4940CF33" w14:textId="77777777" w:rsidR="00926C50" w:rsidRPr="00842946" w:rsidRDefault="00926C50" w:rsidP="00F334FB">
            <w:pPr>
              <w:contextualSpacing/>
              <w:jc w:val="center"/>
              <w:rPr>
                <w:rFonts w:ascii="Arial" w:hAnsi="Arial" w:cs="Arial"/>
                <w:sz w:val="20"/>
                <w:szCs w:val="28"/>
                <w:lang w:val="en-GB"/>
              </w:rPr>
            </w:pPr>
          </w:p>
          <w:p w14:paraId="216E4308" w14:textId="7111337D" w:rsidR="00926C50" w:rsidRPr="00842946" w:rsidRDefault="00052A84" w:rsidP="00F334FB">
            <w:pPr>
              <w:contextualSpacing/>
              <w:jc w:val="center"/>
              <w:rPr>
                <w:rFonts w:ascii="Arial" w:hAnsi="Arial" w:cs="Arial"/>
                <w:sz w:val="20"/>
                <w:szCs w:val="28"/>
                <w:lang w:val="en-GB"/>
              </w:rPr>
            </w:pPr>
            <w:r w:rsidRPr="00842946">
              <w:rPr>
                <w:rFonts w:ascii="Arial" w:hAnsi="Arial" w:cs="Arial"/>
                <w:sz w:val="20"/>
                <w:szCs w:val="28"/>
                <w:lang w:val="en-GB"/>
              </w:rPr>
              <w:t>D</w:t>
            </w:r>
            <w:r w:rsidR="00926C50" w:rsidRPr="00842946">
              <w:rPr>
                <w:rFonts w:ascii="Arial" w:hAnsi="Arial" w:cs="Arial"/>
                <w:sz w:val="20"/>
                <w:szCs w:val="28"/>
                <w:lang w:val="en-GB"/>
              </w:rPr>
              <w:t>+</w:t>
            </w:r>
            <w:r w:rsidR="00607153" w:rsidRPr="00842946">
              <w:rPr>
                <w:rFonts w:ascii="Arial" w:hAnsi="Arial" w:cs="Arial"/>
                <w:sz w:val="20"/>
                <w:szCs w:val="28"/>
                <w:lang w:val="en-GB"/>
              </w:rPr>
              <w:t>3</w:t>
            </w:r>
          </w:p>
        </w:tc>
        <w:tc>
          <w:tcPr>
            <w:tcW w:w="2492" w:type="dxa"/>
            <w:vAlign w:val="center"/>
          </w:tcPr>
          <w:p w14:paraId="55871791" w14:textId="4AEA8146" w:rsidR="00844486" w:rsidRPr="00842946" w:rsidRDefault="00844486" w:rsidP="00F334FB">
            <w:pPr>
              <w:contextualSpacing/>
              <w:jc w:val="center"/>
              <w:rPr>
                <w:rFonts w:ascii="Arial" w:hAnsi="Arial" w:cs="Arial"/>
                <w:sz w:val="20"/>
                <w:szCs w:val="28"/>
                <w:lang w:val="en-GB"/>
              </w:rPr>
            </w:pPr>
          </w:p>
        </w:tc>
      </w:tr>
      <w:tr w:rsidR="00D678C3" w:rsidRPr="00842946" w14:paraId="64A7D059" w14:textId="77777777" w:rsidTr="001A362A">
        <w:trPr>
          <w:trHeight w:val="379"/>
        </w:trPr>
        <w:tc>
          <w:tcPr>
            <w:tcW w:w="867" w:type="dxa"/>
            <w:shd w:val="clear" w:color="auto" w:fill="F2F2F2" w:themeFill="background1" w:themeFillShade="F2"/>
          </w:tcPr>
          <w:p w14:paraId="76E67D17" w14:textId="4DB13B4A" w:rsidR="00BF2C25" w:rsidRPr="00842946" w:rsidRDefault="00926C50" w:rsidP="00926C50">
            <w:pPr>
              <w:spacing w:line="360" w:lineRule="auto"/>
              <w:contextualSpacing/>
              <w:jc w:val="center"/>
              <w:rPr>
                <w:rFonts w:ascii="Arial" w:hAnsi="Arial" w:cs="Arial"/>
                <w:sz w:val="20"/>
                <w:szCs w:val="28"/>
                <w:lang w:val="en-GB"/>
              </w:rPr>
            </w:pPr>
            <w:r w:rsidRPr="00842946">
              <w:rPr>
                <w:rFonts w:ascii="Arial" w:hAnsi="Arial" w:cs="Arial"/>
                <w:sz w:val="20"/>
                <w:szCs w:val="28"/>
                <w:lang w:val="en-GB"/>
              </w:rPr>
              <w:lastRenderedPageBreak/>
              <w:t>3</w:t>
            </w:r>
          </w:p>
        </w:tc>
        <w:tc>
          <w:tcPr>
            <w:tcW w:w="1432" w:type="dxa"/>
            <w:shd w:val="clear" w:color="auto" w:fill="F2F2F2" w:themeFill="background1" w:themeFillShade="F2"/>
            <w:vAlign w:val="center"/>
          </w:tcPr>
          <w:p w14:paraId="0359C96E" w14:textId="77777777" w:rsidR="00BF2C25" w:rsidRPr="00842946" w:rsidRDefault="00BF2C25" w:rsidP="00F334FB">
            <w:pPr>
              <w:spacing w:line="360" w:lineRule="auto"/>
              <w:contextualSpacing/>
              <w:jc w:val="center"/>
              <w:rPr>
                <w:rFonts w:ascii="Arial" w:hAnsi="Arial" w:cs="Arial"/>
                <w:sz w:val="20"/>
                <w:szCs w:val="28"/>
                <w:lang w:val="en-GB"/>
              </w:rPr>
            </w:pPr>
          </w:p>
        </w:tc>
        <w:tc>
          <w:tcPr>
            <w:tcW w:w="4602" w:type="dxa"/>
            <w:shd w:val="clear" w:color="auto" w:fill="F2F2F2" w:themeFill="background1" w:themeFillShade="F2"/>
          </w:tcPr>
          <w:p w14:paraId="26912DFF" w14:textId="04948FA0" w:rsidR="00BF2C25" w:rsidRPr="00842946" w:rsidRDefault="00C47554" w:rsidP="00C47554">
            <w:pPr>
              <w:spacing w:line="360" w:lineRule="auto"/>
              <w:jc w:val="center"/>
              <w:rPr>
                <w:rFonts w:ascii="Arial" w:hAnsi="Arial" w:cs="Arial"/>
                <w:b/>
                <w:bCs/>
                <w:sz w:val="20"/>
                <w:szCs w:val="28"/>
                <w:lang w:val="en-GB"/>
              </w:rPr>
            </w:pPr>
            <w:r w:rsidRPr="00842946">
              <w:rPr>
                <w:rFonts w:ascii="Arial" w:hAnsi="Arial" w:cs="Arial"/>
                <w:b/>
                <w:bCs/>
                <w:sz w:val="20"/>
                <w:szCs w:val="28"/>
                <w:lang w:val="en-GB"/>
              </w:rPr>
              <w:t>ORDER FOR</w:t>
            </w:r>
            <w:r w:rsidR="00764F17" w:rsidRPr="00842946">
              <w:rPr>
                <w:rFonts w:ascii="Arial" w:hAnsi="Arial" w:cs="Arial"/>
                <w:b/>
                <w:bCs/>
                <w:sz w:val="20"/>
                <w:szCs w:val="28"/>
                <w:lang w:val="en-GB"/>
              </w:rPr>
              <w:t xml:space="preserve"> PAY</w:t>
            </w:r>
            <w:r w:rsidR="00EE73A7" w:rsidRPr="00842946">
              <w:rPr>
                <w:rFonts w:ascii="Arial" w:hAnsi="Arial" w:cs="Arial"/>
                <w:b/>
                <w:bCs/>
                <w:sz w:val="20"/>
                <w:szCs w:val="28"/>
                <w:lang w:val="en-GB"/>
              </w:rPr>
              <w:t>MENT</w:t>
            </w:r>
          </w:p>
        </w:tc>
        <w:tc>
          <w:tcPr>
            <w:tcW w:w="1183" w:type="dxa"/>
            <w:shd w:val="clear" w:color="auto" w:fill="F2F2F2" w:themeFill="background1" w:themeFillShade="F2"/>
          </w:tcPr>
          <w:p w14:paraId="2A9E497C" w14:textId="77777777" w:rsidR="00BF2C25" w:rsidRPr="00842946" w:rsidRDefault="00BF2C25" w:rsidP="00F334FB">
            <w:pPr>
              <w:contextualSpacing/>
              <w:jc w:val="center"/>
              <w:rPr>
                <w:rFonts w:ascii="Arial" w:hAnsi="Arial" w:cs="Arial"/>
                <w:sz w:val="20"/>
                <w:szCs w:val="28"/>
                <w:lang w:val="en-GB"/>
              </w:rPr>
            </w:pPr>
          </w:p>
        </w:tc>
        <w:tc>
          <w:tcPr>
            <w:tcW w:w="2492" w:type="dxa"/>
            <w:shd w:val="clear" w:color="auto" w:fill="F2F2F2" w:themeFill="background1" w:themeFillShade="F2"/>
            <w:vAlign w:val="center"/>
          </w:tcPr>
          <w:p w14:paraId="1575D638" w14:textId="77777777" w:rsidR="00BF2C25" w:rsidRPr="00842946" w:rsidRDefault="00BF2C25" w:rsidP="00F334FB">
            <w:pPr>
              <w:contextualSpacing/>
              <w:jc w:val="center"/>
              <w:rPr>
                <w:rFonts w:ascii="Arial" w:hAnsi="Arial" w:cs="Arial"/>
                <w:sz w:val="20"/>
                <w:szCs w:val="28"/>
                <w:lang w:val="en-GB"/>
              </w:rPr>
            </w:pPr>
          </w:p>
        </w:tc>
      </w:tr>
      <w:tr w:rsidR="00D678C3" w:rsidRPr="00842946" w14:paraId="2B236D77" w14:textId="77777777" w:rsidTr="001A362A">
        <w:trPr>
          <w:trHeight w:val="379"/>
        </w:trPr>
        <w:tc>
          <w:tcPr>
            <w:tcW w:w="867" w:type="dxa"/>
          </w:tcPr>
          <w:p w14:paraId="2167285F" w14:textId="77777777" w:rsidR="00BF2C25" w:rsidRPr="00842946" w:rsidRDefault="00BF2C25" w:rsidP="006F4C34">
            <w:pPr>
              <w:spacing w:line="360" w:lineRule="auto"/>
              <w:ind w:left="720"/>
              <w:contextualSpacing/>
              <w:jc w:val="both"/>
              <w:rPr>
                <w:rFonts w:ascii="Arial" w:hAnsi="Arial" w:cs="Arial"/>
                <w:sz w:val="20"/>
                <w:szCs w:val="28"/>
                <w:lang w:val="en-GB"/>
              </w:rPr>
            </w:pPr>
          </w:p>
        </w:tc>
        <w:tc>
          <w:tcPr>
            <w:tcW w:w="1432" w:type="dxa"/>
          </w:tcPr>
          <w:p w14:paraId="2BB9257B" w14:textId="77777777" w:rsidR="004F7641" w:rsidRPr="00842946" w:rsidRDefault="004F7641" w:rsidP="004F7641">
            <w:pPr>
              <w:spacing w:line="360" w:lineRule="auto"/>
              <w:contextualSpacing/>
              <w:rPr>
                <w:rFonts w:ascii="Arial" w:hAnsi="Arial" w:cs="Arial"/>
                <w:sz w:val="20"/>
                <w:szCs w:val="28"/>
                <w:lang w:val="en-GB"/>
              </w:rPr>
            </w:pPr>
          </w:p>
          <w:p w14:paraId="380B704E" w14:textId="77777777" w:rsidR="004F7641" w:rsidRPr="00842946" w:rsidRDefault="004F7641" w:rsidP="004F7641">
            <w:pPr>
              <w:spacing w:line="360" w:lineRule="auto"/>
              <w:contextualSpacing/>
              <w:rPr>
                <w:rFonts w:ascii="Arial" w:hAnsi="Arial" w:cs="Arial"/>
                <w:sz w:val="20"/>
                <w:szCs w:val="28"/>
                <w:lang w:val="en-GB"/>
              </w:rPr>
            </w:pPr>
          </w:p>
          <w:p w14:paraId="16A3CA5F" w14:textId="77777777" w:rsidR="004F7641" w:rsidRPr="00842946" w:rsidRDefault="004F7641" w:rsidP="004F7641">
            <w:pPr>
              <w:spacing w:line="360" w:lineRule="auto"/>
              <w:contextualSpacing/>
              <w:rPr>
                <w:rFonts w:ascii="Arial" w:hAnsi="Arial" w:cs="Arial"/>
                <w:sz w:val="20"/>
                <w:szCs w:val="28"/>
                <w:lang w:val="en-GB"/>
              </w:rPr>
            </w:pPr>
          </w:p>
          <w:p w14:paraId="5F16C737" w14:textId="77777777" w:rsidR="004F7641" w:rsidRPr="00842946" w:rsidRDefault="004F7641" w:rsidP="004F7641">
            <w:pPr>
              <w:spacing w:line="360" w:lineRule="auto"/>
              <w:contextualSpacing/>
              <w:rPr>
                <w:rFonts w:ascii="Arial" w:hAnsi="Arial" w:cs="Arial"/>
                <w:sz w:val="20"/>
                <w:szCs w:val="28"/>
                <w:lang w:val="en-GB"/>
              </w:rPr>
            </w:pPr>
          </w:p>
          <w:p w14:paraId="4BAE1617" w14:textId="08FA7098" w:rsidR="00BF2C25" w:rsidRPr="00842946" w:rsidRDefault="0042785C" w:rsidP="004F7641">
            <w:pPr>
              <w:spacing w:line="360" w:lineRule="auto"/>
              <w:contextualSpacing/>
              <w:rPr>
                <w:rFonts w:ascii="Arial" w:hAnsi="Arial" w:cs="Arial"/>
                <w:sz w:val="20"/>
                <w:szCs w:val="28"/>
                <w:lang w:val="en-GB"/>
              </w:rPr>
            </w:pPr>
            <w:r w:rsidRPr="00842946">
              <w:rPr>
                <w:rFonts w:ascii="Arial" w:hAnsi="Arial" w:cs="Arial"/>
                <w:sz w:val="20"/>
                <w:szCs w:val="28"/>
                <w:lang w:val="en-GB"/>
              </w:rPr>
              <w:t>Vice-Chair of the WCA of the WCO</w:t>
            </w:r>
          </w:p>
          <w:p w14:paraId="35F34052" w14:textId="77777777" w:rsidR="004F7641" w:rsidRPr="00842946" w:rsidRDefault="004F7641" w:rsidP="004F7641">
            <w:pPr>
              <w:spacing w:line="360" w:lineRule="auto"/>
              <w:contextualSpacing/>
              <w:rPr>
                <w:rFonts w:ascii="Arial" w:hAnsi="Arial" w:cs="Arial"/>
                <w:sz w:val="20"/>
                <w:szCs w:val="28"/>
                <w:lang w:val="en-GB"/>
              </w:rPr>
            </w:pPr>
          </w:p>
          <w:p w14:paraId="60D8679B" w14:textId="77777777" w:rsidR="004F7641" w:rsidRPr="00842946" w:rsidRDefault="004F7641" w:rsidP="004F7641">
            <w:pPr>
              <w:spacing w:line="360" w:lineRule="auto"/>
              <w:contextualSpacing/>
              <w:rPr>
                <w:rFonts w:ascii="Arial" w:hAnsi="Arial" w:cs="Arial"/>
                <w:sz w:val="20"/>
                <w:szCs w:val="28"/>
                <w:lang w:val="en-GB"/>
              </w:rPr>
            </w:pPr>
          </w:p>
          <w:p w14:paraId="7D1EB82D" w14:textId="77777777" w:rsidR="004F7641" w:rsidRPr="00842946" w:rsidRDefault="004F7641" w:rsidP="004F7641">
            <w:pPr>
              <w:spacing w:line="360" w:lineRule="auto"/>
              <w:contextualSpacing/>
              <w:rPr>
                <w:rFonts w:ascii="Arial" w:hAnsi="Arial" w:cs="Arial"/>
                <w:sz w:val="20"/>
                <w:szCs w:val="28"/>
                <w:lang w:val="en-GB"/>
              </w:rPr>
            </w:pPr>
          </w:p>
          <w:p w14:paraId="0FC69003" w14:textId="77777777" w:rsidR="004F7641" w:rsidRPr="00842946" w:rsidRDefault="004F7641" w:rsidP="004F7641">
            <w:pPr>
              <w:spacing w:line="360" w:lineRule="auto"/>
              <w:contextualSpacing/>
              <w:rPr>
                <w:rFonts w:ascii="Arial" w:hAnsi="Arial" w:cs="Arial"/>
                <w:sz w:val="20"/>
                <w:szCs w:val="28"/>
                <w:lang w:val="en-GB"/>
              </w:rPr>
            </w:pPr>
          </w:p>
          <w:p w14:paraId="4D7C8D95" w14:textId="77777777" w:rsidR="004F7641" w:rsidRPr="00842946" w:rsidRDefault="004F7641" w:rsidP="004F7641">
            <w:pPr>
              <w:spacing w:line="360" w:lineRule="auto"/>
              <w:contextualSpacing/>
              <w:rPr>
                <w:rFonts w:ascii="Arial" w:hAnsi="Arial" w:cs="Arial"/>
                <w:sz w:val="20"/>
                <w:szCs w:val="28"/>
                <w:lang w:val="en-GB"/>
              </w:rPr>
            </w:pPr>
          </w:p>
          <w:p w14:paraId="2BAAFF5D" w14:textId="77777777" w:rsidR="004F7641" w:rsidRPr="00842946" w:rsidRDefault="004F7641" w:rsidP="004F7641">
            <w:pPr>
              <w:spacing w:line="360" w:lineRule="auto"/>
              <w:contextualSpacing/>
              <w:rPr>
                <w:rFonts w:ascii="Arial" w:hAnsi="Arial" w:cs="Arial"/>
                <w:sz w:val="20"/>
                <w:szCs w:val="28"/>
                <w:lang w:val="en-GB"/>
              </w:rPr>
            </w:pPr>
          </w:p>
          <w:p w14:paraId="35D0AC95" w14:textId="77777777" w:rsidR="004F7641" w:rsidRPr="00842946" w:rsidRDefault="004F7641" w:rsidP="004F7641">
            <w:pPr>
              <w:spacing w:line="360" w:lineRule="auto"/>
              <w:contextualSpacing/>
              <w:rPr>
                <w:rFonts w:ascii="Arial" w:hAnsi="Arial" w:cs="Arial"/>
                <w:sz w:val="20"/>
                <w:szCs w:val="28"/>
                <w:lang w:val="en-GB"/>
              </w:rPr>
            </w:pPr>
          </w:p>
          <w:p w14:paraId="5343C339" w14:textId="77777777" w:rsidR="004F7641" w:rsidRPr="00842946" w:rsidRDefault="004F7641" w:rsidP="004F7641">
            <w:pPr>
              <w:spacing w:line="360" w:lineRule="auto"/>
              <w:contextualSpacing/>
              <w:rPr>
                <w:rFonts w:ascii="Arial" w:hAnsi="Arial" w:cs="Arial"/>
                <w:sz w:val="20"/>
                <w:szCs w:val="28"/>
                <w:lang w:val="en-GB"/>
              </w:rPr>
            </w:pPr>
          </w:p>
          <w:p w14:paraId="03155998" w14:textId="77777777" w:rsidR="004F7641" w:rsidRPr="00842946" w:rsidRDefault="004F7641" w:rsidP="004F7641">
            <w:pPr>
              <w:spacing w:line="360" w:lineRule="auto"/>
              <w:contextualSpacing/>
              <w:rPr>
                <w:rFonts w:ascii="Arial" w:hAnsi="Arial" w:cs="Arial"/>
                <w:sz w:val="20"/>
                <w:szCs w:val="28"/>
                <w:lang w:val="en-GB"/>
              </w:rPr>
            </w:pPr>
          </w:p>
          <w:p w14:paraId="0D848674" w14:textId="5736AC9D" w:rsidR="004F7641" w:rsidRPr="00842946" w:rsidRDefault="001C5173" w:rsidP="001C5173">
            <w:pPr>
              <w:spacing w:line="360" w:lineRule="auto"/>
              <w:contextualSpacing/>
              <w:rPr>
                <w:rFonts w:ascii="Arial" w:hAnsi="Arial" w:cs="Arial"/>
                <w:sz w:val="20"/>
                <w:szCs w:val="28"/>
                <w:lang w:val="en-GB"/>
              </w:rPr>
            </w:pPr>
            <w:r w:rsidRPr="00842946">
              <w:rPr>
                <w:rFonts w:ascii="Arial" w:hAnsi="Arial" w:cs="Arial"/>
                <w:sz w:val="20"/>
                <w:szCs w:val="28"/>
                <w:lang w:val="en-GB"/>
              </w:rPr>
              <w:t>Regional Fund</w:t>
            </w:r>
          </w:p>
        </w:tc>
        <w:tc>
          <w:tcPr>
            <w:tcW w:w="4602" w:type="dxa"/>
          </w:tcPr>
          <w:p w14:paraId="0630A736" w14:textId="018F78B6" w:rsidR="00BF2C25" w:rsidRPr="00842946" w:rsidRDefault="001A67AF" w:rsidP="001A67AF">
            <w:pPr>
              <w:autoSpaceDE w:val="0"/>
              <w:autoSpaceDN w:val="0"/>
              <w:adjustRightInd w:val="0"/>
              <w:spacing w:after="0" w:line="360" w:lineRule="auto"/>
              <w:jc w:val="center"/>
              <w:rPr>
                <w:rFonts w:ascii="Arial" w:eastAsia="Times New Roman" w:hAnsi="Arial" w:cs="Arial"/>
                <w:b/>
                <w:bCs/>
                <w:color w:val="000000"/>
                <w:sz w:val="20"/>
                <w:szCs w:val="28"/>
                <w:lang w:val="en-GB" w:eastAsia="fr-FR"/>
              </w:rPr>
            </w:pPr>
            <w:r w:rsidRPr="00842946">
              <w:rPr>
                <w:rFonts w:ascii="Arial" w:eastAsia="Times New Roman" w:hAnsi="Arial" w:cs="Arial"/>
                <w:b/>
                <w:bCs/>
                <w:color w:val="000000"/>
                <w:sz w:val="20"/>
                <w:szCs w:val="28"/>
                <w:lang w:val="en-GB" w:eastAsia="fr-FR"/>
              </w:rPr>
              <w:t xml:space="preserve">Order </w:t>
            </w:r>
            <w:r w:rsidR="0092525B" w:rsidRPr="00842946">
              <w:rPr>
                <w:rFonts w:ascii="Arial" w:eastAsia="Times New Roman" w:hAnsi="Arial" w:cs="Arial"/>
                <w:b/>
                <w:bCs/>
                <w:color w:val="000000"/>
                <w:sz w:val="20"/>
                <w:szCs w:val="28"/>
                <w:lang w:val="en-GB" w:eastAsia="fr-FR"/>
              </w:rPr>
              <w:t>o</w:t>
            </w:r>
            <w:r w:rsidRPr="00842946">
              <w:rPr>
                <w:rFonts w:ascii="Arial" w:eastAsia="Times New Roman" w:hAnsi="Arial" w:cs="Arial"/>
                <w:b/>
                <w:bCs/>
                <w:color w:val="000000"/>
                <w:sz w:val="20"/>
                <w:szCs w:val="28"/>
                <w:lang w:val="en-GB" w:eastAsia="fr-FR"/>
              </w:rPr>
              <w:t>f payment or Good to pay</w:t>
            </w:r>
          </w:p>
          <w:p w14:paraId="138B6B28" w14:textId="6C5E7046" w:rsidR="00BF2C25" w:rsidRPr="00842946" w:rsidRDefault="001A67AF" w:rsidP="00BF2C25">
            <w:pPr>
              <w:pStyle w:val="Paragraphedeliste"/>
              <w:numPr>
                <w:ilvl w:val="0"/>
                <w:numId w:val="8"/>
              </w:numPr>
              <w:spacing w:line="360" w:lineRule="auto"/>
              <w:jc w:val="both"/>
              <w:rPr>
                <w:rFonts w:ascii="Arial" w:hAnsi="Arial" w:cs="Arial"/>
                <w:sz w:val="20"/>
                <w:szCs w:val="28"/>
                <w:lang w:val="en-GB"/>
              </w:rPr>
            </w:pPr>
            <w:r w:rsidRPr="00842946">
              <w:rPr>
                <w:rFonts w:ascii="Arial" w:hAnsi="Arial" w:cs="Arial"/>
                <w:sz w:val="20"/>
                <w:szCs w:val="28"/>
                <w:lang w:val="en-GB"/>
              </w:rPr>
              <w:t>The Vice Chair of the WCA Region of the WCO</w:t>
            </w:r>
            <w:r w:rsidR="0042785C" w:rsidRPr="00842946">
              <w:rPr>
                <w:rFonts w:ascii="Arial" w:hAnsi="Arial" w:cs="Arial"/>
                <w:sz w:val="20"/>
                <w:szCs w:val="28"/>
                <w:lang w:val="en-GB"/>
              </w:rPr>
              <w:t xml:space="preserve"> is the only one entitled to order to pay </w:t>
            </w:r>
            <w:r w:rsidR="00A974C8" w:rsidRPr="00842946">
              <w:rPr>
                <w:rFonts w:ascii="Arial" w:hAnsi="Arial" w:cs="Arial"/>
                <w:sz w:val="20"/>
                <w:szCs w:val="28"/>
                <w:lang w:val="en-GB"/>
              </w:rPr>
              <w:t>expenditure.</w:t>
            </w:r>
            <w:r w:rsidR="00BF2C25" w:rsidRPr="00842946">
              <w:rPr>
                <w:rFonts w:ascii="Arial" w:hAnsi="Arial" w:cs="Arial"/>
                <w:sz w:val="20"/>
                <w:szCs w:val="28"/>
                <w:lang w:val="en-GB"/>
              </w:rPr>
              <w:t xml:space="preserve"> </w:t>
            </w:r>
            <w:r w:rsidR="0042785C" w:rsidRPr="00842946">
              <w:rPr>
                <w:rFonts w:ascii="Arial" w:hAnsi="Arial" w:cs="Arial"/>
                <w:sz w:val="20"/>
                <w:szCs w:val="28"/>
                <w:lang w:val="en-GB"/>
              </w:rPr>
              <w:t xml:space="preserve">In this </w:t>
            </w:r>
            <w:r w:rsidR="00A974C8" w:rsidRPr="00842946">
              <w:rPr>
                <w:rFonts w:ascii="Arial" w:hAnsi="Arial" w:cs="Arial"/>
                <w:sz w:val="20"/>
                <w:szCs w:val="28"/>
                <w:lang w:val="en-GB"/>
              </w:rPr>
              <w:t>respect, he</w:t>
            </w:r>
            <w:r w:rsidR="0042785C" w:rsidRPr="00842946">
              <w:rPr>
                <w:rFonts w:ascii="Arial" w:hAnsi="Arial" w:cs="Arial"/>
                <w:sz w:val="20"/>
                <w:szCs w:val="28"/>
                <w:lang w:val="en-GB"/>
              </w:rPr>
              <w:t xml:space="preserve"> signs all the files of Settlement as ‘’ Good to pay’</w:t>
            </w:r>
            <w:r w:rsidR="00A974C8" w:rsidRPr="00842946">
              <w:rPr>
                <w:rFonts w:ascii="Arial" w:hAnsi="Arial" w:cs="Arial"/>
                <w:sz w:val="20"/>
                <w:szCs w:val="28"/>
                <w:lang w:val="en-GB"/>
              </w:rPr>
              <w:t>’.</w:t>
            </w:r>
            <w:r w:rsidR="00BF2C25" w:rsidRPr="00842946">
              <w:rPr>
                <w:rFonts w:ascii="Arial" w:hAnsi="Arial" w:cs="Arial"/>
                <w:sz w:val="20"/>
                <w:szCs w:val="28"/>
                <w:lang w:val="en-GB"/>
              </w:rPr>
              <w:t xml:space="preserve"> </w:t>
            </w:r>
            <w:r w:rsidR="0042785C" w:rsidRPr="00842946">
              <w:rPr>
                <w:rFonts w:ascii="Arial" w:hAnsi="Arial" w:cs="Arial"/>
                <w:sz w:val="20"/>
                <w:szCs w:val="28"/>
                <w:lang w:val="en-GB"/>
              </w:rPr>
              <w:t>Therefore,</w:t>
            </w:r>
            <w:r w:rsidR="00EF77EE" w:rsidRPr="00842946">
              <w:rPr>
                <w:rFonts w:ascii="Arial" w:hAnsi="Arial" w:cs="Arial"/>
                <w:sz w:val="20"/>
                <w:szCs w:val="28"/>
                <w:lang w:val="en-GB"/>
              </w:rPr>
              <w:t xml:space="preserve"> </w:t>
            </w:r>
            <w:r w:rsidR="0042785C" w:rsidRPr="00842946">
              <w:rPr>
                <w:rFonts w:ascii="Arial" w:hAnsi="Arial" w:cs="Arial"/>
                <w:sz w:val="20"/>
                <w:szCs w:val="28"/>
                <w:lang w:val="en-GB"/>
              </w:rPr>
              <w:t>in the framework of the precedence of the power</w:t>
            </w:r>
            <w:r w:rsidR="0099733F" w:rsidRPr="00842946">
              <w:rPr>
                <w:rFonts w:ascii="Arial" w:hAnsi="Arial" w:cs="Arial"/>
                <w:sz w:val="20"/>
                <w:szCs w:val="28"/>
                <w:lang w:val="en-GB"/>
              </w:rPr>
              <w:t xml:space="preserve">, </w:t>
            </w:r>
            <w:r w:rsidR="0042785C" w:rsidRPr="00842946">
              <w:rPr>
                <w:rFonts w:ascii="Arial" w:hAnsi="Arial" w:cs="Arial"/>
                <w:sz w:val="20"/>
                <w:szCs w:val="28"/>
                <w:lang w:val="en-GB"/>
              </w:rPr>
              <w:t>the assignees appointed will be entitled to sign the files of Settl</w:t>
            </w:r>
            <w:r w:rsidR="0099733F" w:rsidRPr="00842946">
              <w:rPr>
                <w:rFonts w:ascii="Arial" w:hAnsi="Arial" w:cs="Arial"/>
                <w:sz w:val="20"/>
                <w:szCs w:val="28"/>
                <w:lang w:val="en-GB"/>
              </w:rPr>
              <w:t xml:space="preserve">ement in the </w:t>
            </w:r>
            <w:r w:rsidR="00A974C8" w:rsidRPr="00842946">
              <w:rPr>
                <w:rFonts w:ascii="Arial" w:hAnsi="Arial" w:cs="Arial"/>
                <w:sz w:val="20"/>
                <w:szCs w:val="28"/>
                <w:lang w:val="en-GB"/>
              </w:rPr>
              <w:t xml:space="preserve">limits </w:t>
            </w:r>
            <w:r w:rsidR="00A974C8">
              <w:rPr>
                <w:rFonts w:ascii="Arial" w:hAnsi="Arial" w:cs="Arial"/>
                <w:sz w:val="20"/>
                <w:szCs w:val="28"/>
                <w:lang w:val="en-GB"/>
              </w:rPr>
              <w:t>within the limits set out</w:t>
            </w:r>
            <w:r w:rsidR="0042785C" w:rsidRPr="00842946">
              <w:rPr>
                <w:rFonts w:ascii="Arial" w:hAnsi="Arial" w:cs="Arial"/>
                <w:sz w:val="20"/>
                <w:szCs w:val="28"/>
                <w:lang w:val="en-GB"/>
              </w:rPr>
              <w:t xml:space="preserve"> by the texts in </w:t>
            </w:r>
            <w:r w:rsidR="00A974C8" w:rsidRPr="00842946">
              <w:rPr>
                <w:rFonts w:ascii="Arial" w:hAnsi="Arial" w:cs="Arial"/>
                <w:sz w:val="20"/>
                <w:szCs w:val="28"/>
                <w:lang w:val="en-GB"/>
              </w:rPr>
              <w:t>force.</w:t>
            </w:r>
          </w:p>
          <w:p w14:paraId="669A9B45" w14:textId="72F10E41" w:rsidR="00BF2C25" w:rsidRPr="00842946" w:rsidRDefault="00F42192" w:rsidP="00BF2C25">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After the initials of the Vice Chair of the WCA Region of WCO, the files of settlement will be forwarded to the </w:t>
            </w:r>
            <w:r w:rsidR="001C5173" w:rsidRPr="00842946">
              <w:rPr>
                <w:rFonts w:ascii="Arial" w:hAnsi="Arial" w:cs="Arial"/>
                <w:sz w:val="20"/>
                <w:szCs w:val="28"/>
                <w:lang w:val="en-GB"/>
              </w:rPr>
              <w:t xml:space="preserve">Manager </w:t>
            </w:r>
            <w:r w:rsidR="00C47554" w:rsidRPr="00842946">
              <w:rPr>
                <w:rFonts w:ascii="Arial" w:hAnsi="Arial" w:cs="Arial"/>
                <w:sz w:val="20"/>
                <w:szCs w:val="28"/>
                <w:lang w:val="en-GB"/>
              </w:rPr>
              <w:t>of the Regional Fund for record</w:t>
            </w:r>
            <w:r w:rsidR="001C5173" w:rsidRPr="00842946">
              <w:rPr>
                <w:rFonts w:ascii="Arial" w:hAnsi="Arial" w:cs="Arial"/>
                <w:sz w:val="20"/>
                <w:szCs w:val="28"/>
                <w:lang w:val="en-GB"/>
              </w:rPr>
              <w:t xml:space="preserve">s and </w:t>
            </w:r>
            <w:r w:rsidR="00A974C8" w:rsidRPr="00842946">
              <w:rPr>
                <w:rFonts w:ascii="Arial" w:hAnsi="Arial" w:cs="Arial"/>
                <w:sz w:val="20"/>
                <w:szCs w:val="28"/>
                <w:lang w:val="en-GB"/>
              </w:rPr>
              <w:t>payment.</w:t>
            </w:r>
          </w:p>
          <w:p w14:paraId="544399AE" w14:textId="1EDE3C1E" w:rsidR="00BF2C25" w:rsidRPr="00842946" w:rsidRDefault="001C5173" w:rsidP="00BF2C25">
            <w:pPr>
              <w:autoSpaceDE w:val="0"/>
              <w:autoSpaceDN w:val="0"/>
              <w:adjustRightInd w:val="0"/>
              <w:spacing w:line="360" w:lineRule="auto"/>
              <w:jc w:val="both"/>
              <w:rPr>
                <w:rFonts w:ascii="Arial" w:hAnsi="Arial" w:cs="Arial"/>
                <w:b/>
                <w:bCs/>
                <w:sz w:val="20"/>
                <w:szCs w:val="28"/>
                <w:lang w:val="en-GB"/>
              </w:rPr>
            </w:pPr>
            <w:r w:rsidRPr="00842946">
              <w:rPr>
                <w:rFonts w:ascii="Arial" w:hAnsi="Arial" w:cs="Arial"/>
                <w:b/>
                <w:bCs/>
                <w:sz w:val="20"/>
                <w:szCs w:val="28"/>
                <w:lang w:val="en-GB"/>
              </w:rPr>
              <w:t>Settlement</w:t>
            </w:r>
          </w:p>
          <w:p w14:paraId="6809C9C1" w14:textId="7ADE3817" w:rsidR="00703788" w:rsidRPr="00842946" w:rsidRDefault="00703788" w:rsidP="00BF2C25">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Deadline</w:t>
            </w:r>
            <w:r w:rsidR="00EA087A" w:rsidRPr="00842946">
              <w:rPr>
                <w:rFonts w:ascii="Arial" w:hAnsi="Arial" w:cs="Arial"/>
                <w:sz w:val="20"/>
                <w:szCs w:val="28"/>
                <w:lang w:val="en-GB"/>
              </w:rPr>
              <w:t xml:space="preserve"> of the </w:t>
            </w:r>
            <w:r w:rsidR="00A974C8" w:rsidRPr="00842946">
              <w:rPr>
                <w:rFonts w:ascii="Arial" w:hAnsi="Arial" w:cs="Arial"/>
                <w:sz w:val="20"/>
                <w:szCs w:val="28"/>
                <w:lang w:val="en-GB"/>
              </w:rPr>
              <w:t>settlement</w:t>
            </w:r>
          </w:p>
          <w:p w14:paraId="406B8C77" w14:textId="050E5EC2" w:rsidR="00BF2C25" w:rsidRPr="00842946" w:rsidRDefault="001B4A89" w:rsidP="00BF2C25">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The payment</w:t>
            </w:r>
            <w:r w:rsidR="00A974C8">
              <w:rPr>
                <w:rFonts w:ascii="Arial" w:hAnsi="Arial" w:cs="Arial"/>
                <w:sz w:val="20"/>
                <w:szCs w:val="28"/>
                <w:lang w:val="en-GB"/>
              </w:rPr>
              <w:t>s</w:t>
            </w:r>
            <w:r w:rsidRPr="00842946">
              <w:rPr>
                <w:rFonts w:ascii="Arial" w:hAnsi="Arial" w:cs="Arial"/>
                <w:sz w:val="20"/>
                <w:szCs w:val="28"/>
                <w:lang w:val="en-GB"/>
              </w:rPr>
              <w:t xml:space="preserve"> are settled within three days from the date of the reception of file of Settlement. The compliance of the deadline will enable the Regional Fund Manager</w:t>
            </w:r>
            <w:r w:rsidR="00FF7FDE" w:rsidRPr="00842946">
              <w:rPr>
                <w:rFonts w:ascii="Arial" w:hAnsi="Arial" w:cs="Arial"/>
                <w:sz w:val="20"/>
                <w:szCs w:val="28"/>
                <w:lang w:val="en-GB"/>
              </w:rPr>
              <w:t xml:space="preserve"> </w:t>
            </w:r>
            <w:r w:rsidR="00A2099A" w:rsidRPr="00842946">
              <w:rPr>
                <w:rFonts w:ascii="Arial" w:hAnsi="Arial" w:cs="Arial"/>
                <w:sz w:val="20"/>
                <w:szCs w:val="28"/>
                <w:lang w:val="en-GB"/>
              </w:rPr>
              <w:t xml:space="preserve">to plan the payment in the framework of the availability of </w:t>
            </w:r>
            <w:r w:rsidR="00301BB5" w:rsidRPr="00842946">
              <w:rPr>
                <w:rFonts w:ascii="Arial" w:hAnsi="Arial" w:cs="Arial"/>
                <w:sz w:val="20"/>
                <w:szCs w:val="28"/>
                <w:lang w:val="en-GB"/>
              </w:rPr>
              <w:t>Cash.</w:t>
            </w:r>
            <w:r w:rsidR="00BF2C25" w:rsidRPr="00842946">
              <w:rPr>
                <w:rFonts w:ascii="Arial" w:hAnsi="Arial" w:cs="Arial"/>
                <w:sz w:val="20"/>
                <w:szCs w:val="28"/>
                <w:lang w:val="en-GB"/>
              </w:rPr>
              <w:t xml:space="preserve"> </w:t>
            </w:r>
          </w:p>
          <w:p w14:paraId="78F88C6A" w14:textId="77777777" w:rsidR="00BF2C25" w:rsidRPr="00842946" w:rsidRDefault="00BF2C25" w:rsidP="00BF2C25">
            <w:pPr>
              <w:pStyle w:val="Paragraphedeliste"/>
              <w:autoSpaceDE w:val="0"/>
              <w:autoSpaceDN w:val="0"/>
              <w:adjustRightInd w:val="0"/>
              <w:spacing w:line="360" w:lineRule="auto"/>
              <w:jc w:val="both"/>
              <w:rPr>
                <w:rFonts w:ascii="Arial" w:hAnsi="Arial" w:cs="Arial"/>
                <w:sz w:val="20"/>
                <w:szCs w:val="28"/>
                <w:lang w:val="en-GB"/>
              </w:rPr>
            </w:pPr>
          </w:p>
          <w:p w14:paraId="722FC0E1" w14:textId="0F6E8F09" w:rsidR="00BF2C25" w:rsidRPr="00842946" w:rsidRDefault="00C41CDB" w:rsidP="00BF2C25">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Means of </w:t>
            </w:r>
            <w:r w:rsidR="00A974C8">
              <w:rPr>
                <w:rFonts w:ascii="Arial" w:hAnsi="Arial" w:cs="Arial"/>
                <w:sz w:val="20"/>
                <w:szCs w:val="28"/>
                <w:lang w:val="en-GB"/>
              </w:rPr>
              <w:t>Settlement</w:t>
            </w:r>
            <w:r w:rsidR="00BF2C25" w:rsidRPr="00842946">
              <w:rPr>
                <w:rFonts w:ascii="Arial" w:hAnsi="Arial" w:cs="Arial"/>
                <w:sz w:val="20"/>
                <w:szCs w:val="28"/>
                <w:lang w:val="en-GB"/>
              </w:rPr>
              <w:t xml:space="preserve">: </w:t>
            </w:r>
            <w:r w:rsidR="00754E9F" w:rsidRPr="00842946">
              <w:rPr>
                <w:rFonts w:ascii="Arial" w:hAnsi="Arial" w:cs="Arial"/>
                <w:sz w:val="20"/>
                <w:szCs w:val="28"/>
                <w:lang w:val="en-GB"/>
              </w:rPr>
              <w:t>The settlements are don</w:t>
            </w:r>
            <w:r w:rsidRPr="00842946">
              <w:rPr>
                <w:rFonts w:ascii="Arial" w:hAnsi="Arial" w:cs="Arial"/>
                <w:sz w:val="20"/>
                <w:szCs w:val="28"/>
                <w:lang w:val="en-GB"/>
              </w:rPr>
              <w:t xml:space="preserve">e </w:t>
            </w:r>
            <w:r w:rsidR="00A974C8" w:rsidRPr="00842946">
              <w:rPr>
                <w:rFonts w:ascii="Arial" w:hAnsi="Arial" w:cs="Arial"/>
                <w:sz w:val="20"/>
                <w:szCs w:val="28"/>
                <w:lang w:val="en-GB"/>
              </w:rPr>
              <w:t>exclusively</w:t>
            </w:r>
            <w:r w:rsidRPr="00842946">
              <w:rPr>
                <w:rFonts w:ascii="Arial" w:hAnsi="Arial" w:cs="Arial"/>
                <w:sz w:val="20"/>
                <w:szCs w:val="28"/>
                <w:lang w:val="en-GB"/>
              </w:rPr>
              <w:t xml:space="preserve"> by bank tra</w:t>
            </w:r>
            <w:r w:rsidR="00754E9F" w:rsidRPr="00842946">
              <w:rPr>
                <w:rFonts w:ascii="Arial" w:hAnsi="Arial" w:cs="Arial"/>
                <w:sz w:val="20"/>
                <w:szCs w:val="28"/>
                <w:lang w:val="en-GB"/>
              </w:rPr>
              <w:t xml:space="preserve">nsfer. The payments or </w:t>
            </w:r>
            <w:r w:rsidR="00DD4024" w:rsidRPr="00842946">
              <w:rPr>
                <w:rFonts w:ascii="Arial" w:hAnsi="Arial" w:cs="Arial"/>
                <w:sz w:val="20"/>
                <w:szCs w:val="28"/>
                <w:lang w:val="en-GB"/>
              </w:rPr>
              <w:t>withdrawals in</w:t>
            </w:r>
            <w:r w:rsidRPr="00842946">
              <w:rPr>
                <w:rFonts w:ascii="Arial" w:hAnsi="Arial" w:cs="Arial"/>
                <w:sz w:val="20"/>
                <w:szCs w:val="28"/>
                <w:lang w:val="en-GB"/>
              </w:rPr>
              <w:t xml:space="preserve"> Cash are prohibited.</w:t>
            </w:r>
          </w:p>
          <w:p w14:paraId="2D077A0A" w14:textId="77777777" w:rsidR="00BF2C25" w:rsidRPr="00842946" w:rsidRDefault="00BF2C25" w:rsidP="00BF2C25">
            <w:pPr>
              <w:pStyle w:val="Paragraphedeliste"/>
              <w:rPr>
                <w:rFonts w:ascii="Arial" w:hAnsi="Arial" w:cs="Arial"/>
                <w:sz w:val="20"/>
                <w:szCs w:val="28"/>
                <w:lang w:val="en-GB"/>
              </w:rPr>
            </w:pPr>
          </w:p>
          <w:p w14:paraId="360B7A6E" w14:textId="663C1277" w:rsidR="00685D15" w:rsidRPr="00842946" w:rsidRDefault="00685D15" w:rsidP="00BF2C25">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Records of the </w:t>
            </w:r>
            <w:r w:rsidR="00A974C8" w:rsidRPr="00842946">
              <w:rPr>
                <w:rFonts w:ascii="Arial" w:hAnsi="Arial" w:cs="Arial"/>
                <w:sz w:val="20"/>
                <w:szCs w:val="28"/>
                <w:lang w:val="en-GB"/>
              </w:rPr>
              <w:t>Settlements:</w:t>
            </w:r>
          </w:p>
          <w:p w14:paraId="7F490ADF" w14:textId="46CA6F89" w:rsidR="00BF2C25" w:rsidRPr="00842946" w:rsidRDefault="00EC3990" w:rsidP="00685D15">
            <w:pPr>
              <w:pStyle w:val="Paragraphedeliste"/>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After payment, the bonds and me</w:t>
            </w:r>
            <w:r w:rsidR="00DD4024" w:rsidRPr="00842946">
              <w:rPr>
                <w:rFonts w:ascii="Arial" w:hAnsi="Arial" w:cs="Arial"/>
                <w:sz w:val="20"/>
                <w:szCs w:val="28"/>
                <w:lang w:val="en-GB"/>
              </w:rPr>
              <w:t>ans</w:t>
            </w:r>
            <w:r w:rsidR="00685D15" w:rsidRPr="00842946">
              <w:rPr>
                <w:rFonts w:ascii="Arial" w:hAnsi="Arial" w:cs="Arial"/>
                <w:sz w:val="20"/>
                <w:szCs w:val="28"/>
                <w:lang w:val="en-GB"/>
              </w:rPr>
              <w:t xml:space="preserve"> of payment are</w:t>
            </w:r>
            <w:r w:rsidRPr="00842946">
              <w:rPr>
                <w:rFonts w:ascii="Arial" w:hAnsi="Arial" w:cs="Arial"/>
                <w:sz w:val="20"/>
                <w:szCs w:val="28"/>
                <w:lang w:val="en-GB"/>
              </w:rPr>
              <w:t xml:space="preserve"> </w:t>
            </w:r>
            <w:r w:rsidR="00685D15" w:rsidRPr="00842946">
              <w:rPr>
                <w:rFonts w:ascii="Arial" w:hAnsi="Arial" w:cs="Arial"/>
                <w:sz w:val="20"/>
                <w:szCs w:val="28"/>
                <w:lang w:val="en-GB"/>
              </w:rPr>
              <w:t xml:space="preserve">recorded in Accounting. The Manager informs the Vice Chair and the beneficiary </w:t>
            </w:r>
            <w:r w:rsidR="00B65C51" w:rsidRPr="00842946">
              <w:rPr>
                <w:rFonts w:ascii="Arial" w:hAnsi="Arial" w:cs="Arial"/>
                <w:sz w:val="20"/>
                <w:szCs w:val="28"/>
                <w:lang w:val="en-GB"/>
              </w:rPr>
              <w:t>structure by</w:t>
            </w:r>
            <w:r w:rsidR="00685D15" w:rsidRPr="00842946">
              <w:rPr>
                <w:rFonts w:ascii="Arial" w:hAnsi="Arial" w:cs="Arial"/>
                <w:sz w:val="20"/>
                <w:szCs w:val="28"/>
                <w:lang w:val="en-GB"/>
              </w:rPr>
              <w:t xml:space="preserve"> </w:t>
            </w:r>
            <w:r w:rsidR="00A934DF" w:rsidRPr="00842946">
              <w:rPr>
                <w:rFonts w:ascii="Arial" w:hAnsi="Arial" w:cs="Arial"/>
                <w:sz w:val="20"/>
                <w:szCs w:val="28"/>
                <w:lang w:val="en-GB"/>
              </w:rPr>
              <w:t>attaching with</w:t>
            </w:r>
            <w:r w:rsidR="00685D15" w:rsidRPr="00842946">
              <w:rPr>
                <w:rFonts w:ascii="Arial" w:hAnsi="Arial" w:cs="Arial"/>
                <w:sz w:val="20"/>
                <w:szCs w:val="28"/>
                <w:lang w:val="en-GB"/>
              </w:rPr>
              <w:t xml:space="preserve"> </w:t>
            </w:r>
            <w:r w:rsidR="00B65C51" w:rsidRPr="00842946">
              <w:rPr>
                <w:rFonts w:ascii="Arial" w:hAnsi="Arial" w:cs="Arial"/>
                <w:sz w:val="20"/>
                <w:szCs w:val="28"/>
                <w:lang w:val="en-GB"/>
              </w:rPr>
              <w:t xml:space="preserve">the </w:t>
            </w:r>
            <w:r w:rsidR="00685D15" w:rsidRPr="00842946">
              <w:rPr>
                <w:rFonts w:ascii="Arial" w:hAnsi="Arial" w:cs="Arial"/>
                <w:sz w:val="20"/>
                <w:szCs w:val="28"/>
                <w:lang w:val="en-GB"/>
              </w:rPr>
              <w:t>copy of his mail, the written proof of the payment.</w:t>
            </w:r>
            <w:r w:rsidR="00E03D88" w:rsidRPr="00842946">
              <w:rPr>
                <w:rFonts w:ascii="Arial" w:hAnsi="Arial" w:cs="Arial"/>
                <w:sz w:val="20"/>
                <w:szCs w:val="28"/>
                <w:lang w:val="en-GB"/>
              </w:rPr>
              <w:t xml:space="preserve"> </w:t>
            </w:r>
            <w:r w:rsidR="00BF2C25" w:rsidRPr="00842946">
              <w:rPr>
                <w:rFonts w:ascii="Arial" w:hAnsi="Arial" w:cs="Arial"/>
                <w:sz w:val="20"/>
                <w:szCs w:val="28"/>
                <w:lang w:val="en-GB"/>
              </w:rPr>
              <w:t xml:space="preserve"> </w:t>
            </w:r>
          </w:p>
          <w:p w14:paraId="3026BDA0" w14:textId="77777777" w:rsidR="00BF2C25" w:rsidRPr="00842946" w:rsidRDefault="00BF2C25" w:rsidP="00434326">
            <w:pPr>
              <w:spacing w:line="360" w:lineRule="auto"/>
              <w:jc w:val="both"/>
              <w:rPr>
                <w:rFonts w:ascii="Arial" w:hAnsi="Arial" w:cs="Arial"/>
                <w:b/>
                <w:bCs/>
                <w:sz w:val="20"/>
                <w:szCs w:val="28"/>
                <w:lang w:val="en-GB"/>
              </w:rPr>
            </w:pPr>
          </w:p>
        </w:tc>
        <w:tc>
          <w:tcPr>
            <w:tcW w:w="1183" w:type="dxa"/>
          </w:tcPr>
          <w:p w14:paraId="75C1228D" w14:textId="77777777" w:rsidR="00BF2C25" w:rsidRPr="00842946" w:rsidRDefault="00BF2C25" w:rsidP="00F334FB">
            <w:pPr>
              <w:contextualSpacing/>
              <w:jc w:val="center"/>
              <w:rPr>
                <w:rFonts w:ascii="Arial" w:hAnsi="Arial" w:cs="Arial"/>
                <w:sz w:val="20"/>
                <w:szCs w:val="28"/>
                <w:lang w:val="en-GB"/>
              </w:rPr>
            </w:pPr>
          </w:p>
          <w:p w14:paraId="6F607F57" w14:textId="77777777" w:rsidR="00926C50" w:rsidRPr="00842946" w:rsidRDefault="00926C50" w:rsidP="00F334FB">
            <w:pPr>
              <w:contextualSpacing/>
              <w:jc w:val="center"/>
              <w:rPr>
                <w:rFonts w:ascii="Arial" w:hAnsi="Arial" w:cs="Arial"/>
                <w:sz w:val="20"/>
                <w:szCs w:val="28"/>
                <w:lang w:val="en-GB"/>
              </w:rPr>
            </w:pPr>
          </w:p>
          <w:p w14:paraId="412202AB" w14:textId="77777777" w:rsidR="00926C50" w:rsidRPr="00842946" w:rsidRDefault="00926C50" w:rsidP="00F334FB">
            <w:pPr>
              <w:contextualSpacing/>
              <w:jc w:val="center"/>
              <w:rPr>
                <w:rFonts w:ascii="Arial" w:hAnsi="Arial" w:cs="Arial"/>
                <w:sz w:val="20"/>
                <w:szCs w:val="28"/>
                <w:lang w:val="en-GB"/>
              </w:rPr>
            </w:pPr>
          </w:p>
          <w:p w14:paraId="6D51BEE3" w14:textId="77777777" w:rsidR="00926C50" w:rsidRPr="00842946" w:rsidRDefault="00926C50" w:rsidP="00F334FB">
            <w:pPr>
              <w:contextualSpacing/>
              <w:jc w:val="center"/>
              <w:rPr>
                <w:rFonts w:ascii="Arial" w:hAnsi="Arial" w:cs="Arial"/>
                <w:sz w:val="20"/>
                <w:szCs w:val="28"/>
                <w:lang w:val="en-GB"/>
              </w:rPr>
            </w:pPr>
          </w:p>
          <w:p w14:paraId="64E583B3" w14:textId="77777777" w:rsidR="00926C50" w:rsidRPr="00842946" w:rsidRDefault="00926C50" w:rsidP="00F334FB">
            <w:pPr>
              <w:contextualSpacing/>
              <w:jc w:val="center"/>
              <w:rPr>
                <w:rFonts w:ascii="Arial" w:hAnsi="Arial" w:cs="Arial"/>
                <w:sz w:val="20"/>
                <w:szCs w:val="28"/>
                <w:lang w:val="en-GB"/>
              </w:rPr>
            </w:pPr>
          </w:p>
          <w:p w14:paraId="44355FDF" w14:textId="77777777" w:rsidR="00926C50" w:rsidRPr="00842946" w:rsidRDefault="00926C50" w:rsidP="00F334FB">
            <w:pPr>
              <w:contextualSpacing/>
              <w:jc w:val="center"/>
              <w:rPr>
                <w:rFonts w:ascii="Arial" w:hAnsi="Arial" w:cs="Arial"/>
                <w:sz w:val="20"/>
                <w:szCs w:val="28"/>
                <w:lang w:val="en-GB"/>
              </w:rPr>
            </w:pPr>
          </w:p>
          <w:p w14:paraId="2E109406" w14:textId="77777777" w:rsidR="00926C50" w:rsidRPr="00842946" w:rsidRDefault="00926C50" w:rsidP="00F334FB">
            <w:pPr>
              <w:contextualSpacing/>
              <w:jc w:val="center"/>
              <w:rPr>
                <w:rFonts w:ascii="Arial" w:hAnsi="Arial" w:cs="Arial"/>
                <w:sz w:val="20"/>
                <w:szCs w:val="28"/>
                <w:lang w:val="en-GB"/>
              </w:rPr>
            </w:pPr>
          </w:p>
          <w:p w14:paraId="17F25998" w14:textId="5E411970" w:rsidR="00926C50" w:rsidRPr="00842946" w:rsidRDefault="0042785C" w:rsidP="00F334FB">
            <w:pPr>
              <w:contextualSpacing/>
              <w:jc w:val="center"/>
              <w:rPr>
                <w:rFonts w:ascii="Arial" w:hAnsi="Arial" w:cs="Arial"/>
                <w:sz w:val="20"/>
                <w:szCs w:val="28"/>
                <w:lang w:val="en-GB"/>
              </w:rPr>
            </w:pPr>
            <w:r w:rsidRPr="00842946">
              <w:rPr>
                <w:rFonts w:ascii="Arial" w:hAnsi="Arial" w:cs="Arial"/>
                <w:sz w:val="20"/>
                <w:szCs w:val="28"/>
                <w:lang w:val="en-GB"/>
              </w:rPr>
              <w:t>D</w:t>
            </w:r>
            <w:r w:rsidR="00926C50" w:rsidRPr="00842946">
              <w:rPr>
                <w:rFonts w:ascii="Arial" w:hAnsi="Arial" w:cs="Arial"/>
                <w:sz w:val="20"/>
                <w:szCs w:val="28"/>
                <w:lang w:val="en-GB"/>
              </w:rPr>
              <w:t>+</w:t>
            </w:r>
            <w:r w:rsidR="00450CE4" w:rsidRPr="00842946">
              <w:rPr>
                <w:rFonts w:ascii="Arial" w:hAnsi="Arial" w:cs="Arial"/>
                <w:sz w:val="20"/>
                <w:szCs w:val="28"/>
                <w:lang w:val="en-GB"/>
              </w:rPr>
              <w:t>5</w:t>
            </w:r>
          </w:p>
          <w:p w14:paraId="5E17AF52" w14:textId="77777777" w:rsidR="00926C50" w:rsidRPr="00842946" w:rsidRDefault="00926C50" w:rsidP="00F334FB">
            <w:pPr>
              <w:contextualSpacing/>
              <w:jc w:val="center"/>
              <w:rPr>
                <w:rFonts w:ascii="Arial" w:hAnsi="Arial" w:cs="Arial"/>
                <w:sz w:val="20"/>
                <w:szCs w:val="28"/>
                <w:lang w:val="en-GB"/>
              </w:rPr>
            </w:pPr>
          </w:p>
          <w:p w14:paraId="207FBF68" w14:textId="77777777" w:rsidR="00926C50" w:rsidRPr="00842946" w:rsidRDefault="00926C50" w:rsidP="00F334FB">
            <w:pPr>
              <w:contextualSpacing/>
              <w:jc w:val="center"/>
              <w:rPr>
                <w:rFonts w:ascii="Arial" w:hAnsi="Arial" w:cs="Arial"/>
                <w:sz w:val="20"/>
                <w:szCs w:val="28"/>
                <w:lang w:val="en-GB"/>
              </w:rPr>
            </w:pPr>
          </w:p>
          <w:p w14:paraId="7F54B12F" w14:textId="77777777" w:rsidR="00926C50" w:rsidRPr="00842946" w:rsidRDefault="00926C50" w:rsidP="00F334FB">
            <w:pPr>
              <w:contextualSpacing/>
              <w:jc w:val="center"/>
              <w:rPr>
                <w:rFonts w:ascii="Arial" w:hAnsi="Arial" w:cs="Arial"/>
                <w:sz w:val="20"/>
                <w:szCs w:val="28"/>
                <w:lang w:val="en-GB"/>
              </w:rPr>
            </w:pPr>
          </w:p>
          <w:p w14:paraId="7A52CBC8" w14:textId="77777777" w:rsidR="00926C50" w:rsidRPr="00842946" w:rsidRDefault="00926C50" w:rsidP="00F334FB">
            <w:pPr>
              <w:contextualSpacing/>
              <w:jc w:val="center"/>
              <w:rPr>
                <w:rFonts w:ascii="Arial" w:hAnsi="Arial" w:cs="Arial"/>
                <w:sz w:val="20"/>
                <w:szCs w:val="28"/>
                <w:lang w:val="en-GB"/>
              </w:rPr>
            </w:pPr>
          </w:p>
          <w:p w14:paraId="78245F91" w14:textId="77777777" w:rsidR="00926C50" w:rsidRPr="00842946" w:rsidRDefault="00926C50" w:rsidP="00F334FB">
            <w:pPr>
              <w:contextualSpacing/>
              <w:jc w:val="center"/>
              <w:rPr>
                <w:rFonts w:ascii="Arial" w:hAnsi="Arial" w:cs="Arial"/>
                <w:sz w:val="20"/>
                <w:szCs w:val="28"/>
                <w:lang w:val="en-GB"/>
              </w:rPr>
            </w:pPr>
          </w:p>
          <w:p w14:paraId="2B4DF2C4" w14:textId="77777777" w:rsidR="00926C50" w:rsidRPr="00842946" w:rsidRDefault="00926C50" w:rsidP="00F334FB">
            <w:pPr>
              <w:contextualSpacing/>
              <w:jc w:val="center"/>
              <w:rPr>
                <w:rFonts w:ascii="Arial" w:hAnsi="Arial" w:cs="Arial"/>
                <w:sz w:val="20"/>
                <w:szCs w:val="28"/>
                <w:lang w:val="en-GB"/>
              </w:rPr>
            </w:pPr>
          </w:p>
          <w:p w14:paraId="528B0A49" w14:textId="77777777" w:rsidR="00926C50" w:rsidRPr="00842946" w:rsidRDefault="00926C50" w:rsidP="00F334FB">
            <w:pPr>
              <w:contextualSpacing/>
              <w:jc w:val="center"/>
              <w:rPr>
                <w:rFonts w:ascii="Arial" w:hAnsi="Arial" w:cs="Arial"/>
                <w:sz w:val="20"/>
                <w:szCs w:val="28"/>
                <w:lang w:val="en-GB"/>
              </w:rPr>
            </w:pPr>
          </w:p>
          <w:p w14:paraId="69361556" w14:textId="77777777" w:rsidR="00926C50" w:rsidRPr="00842946" w:rsidRDefault="00926C50" w:rsidP="00F334FB">
            <w:pPr>
              <w:contextualSpacing/>
              <w:jc w:val="center"/>
              <w:rPr>
                <w:rFonts w:ascii="Arial" w:hAnsi="Arial" w:cs="Arial"/>
                <w:sz w:val="20"/>
                <w:szCs w:val="28"/>
                <w:lang w:val="en-GB"/>
              </w:rPr>
            </w:pPr>
          </w:p>
          <w:p w14:paraId="7EE6FE51" w14:textId="77777777" w:rsidR="00926C50" w:rsidRPr="00842946" w:rsidRDefault="00926C50" w:rsidP="00F334FB">
            <w:pPr>
              <w:contextualSpacing/>
              <w:jc w:val="center"/>
              <w:rPr>
                <w:rFonts w:ascii="Arial" w:hAnsi="Arial" w:cs="Arial"/>
                <w:sz w:val="20"/>
                <w:szCs w:val="28"/>
                <w:lang w:val="en-GB"/>
              </w:rPr>
            </w:pPr>
          </w:p>
          <w:p w14:paraId="5B7C0CC2" w14:textId="77777777" w:rsidR="00926C50" w:rsidRPr="00842946" w:rsidRDefault="00926C50" w:rsidP="00F334FB">
            <w:pPr>
              <w:contextualSpacing/>
              <w:jc w:val="center"/>
              <w:rPr>
                <w:rFonts w:ascii="Arial" w:hAnsi="Arial" w:cs="Arial"/>
                <w:sz w:val="20"/>
                <w:szCs w:val="28"/>
                <w:lang w:val="en-GB"/>
              </w:rPr>
            </w:pPr>
          </w:p>
          <w:p w14:paraId="0F35A1C2" w14:textId="77777777" w:rsidR="00926C50" w:rsidRPr="00842946" w:rsidRDefault="00926C50" w:rsidP="00F334FB">
            <w:pPr>
              <w:contextualSpacing/>
              <w:jc w:val="center"/>
              <w:rPr>
                <w:rFonts w:ascii="Arial" w:hAnsi="Arial" w:cs="Arial"/>
                <w:sz w:val="20"/>
                <w:szCs w:val="28"/>
                <w:lang w:val="en-GB"/>
              </w:rPr>
            </w:pPr>
          </w:p>
          <w:p w14:paraId="53BFA5E2" w14:textId="77777777" w:rsidR="00926C50" w:rsidRPr="00842946" w:rsidRDefault="00926C50" w:rsidP="00F334FB">
            <w:pPr>
              <w:contextualSpacing/>
              <w:jc w:val="center"/>
              <w:rPr>
                <w:rFonts w:ascii="Arial" w:hAnsi="Arial" w:cs="Arial"/>
                <w:sz w:val="20"/>
                <w:szCs w:val="28"/>
                <w:lang w:val="en-GB"/>
              </w:rPr>
            </w:pPr>
          </w:p>
          <w:p w14:paraId="4340FB5C" w14:textId="77777777" w:rsidR="00926C50" w:rsidRPr="00842946" w:rsidRDefault="00926C50" w:rsidP="00F334FB">
            <w:pPr>
              <w:contextualSpacing/>
              <w:jc w:val="center"/>
              <w:rPr>
                <w:rFonts w:ascii="Arial" w:hAnsi="Arial" w:cs="Arial"/>
                <w:sz w:val="20"/>
                <w:szCs w:val="28"/>
                <w:lang w:val="en-GB"/>
              </w:rPr>
            </w:pPr>
          </w:p>
          <w:p w14:paraId="76C2898F" w14:textId="77777777" w:rsidR="00926C50" w:rsidRPr="00842946" w:rsidRDefault="00926C50" w:rsidP="00F334FB">
            <w:pPr>
              <w:contextualSpacing/>
              <w:jc w:val="center"/>
              <w:rPr>
                <w:rFonts w:ascii="Arial" w:hAnsi="Arial" w:cs="Arial"/>
                <w:sz w:val="20"/>
                <w:szCs w:val="28"/>
                <w:lang w:val="en-GB"/>
              </w:rPr>
            </w:pPr>
          </w:p>
          <w:p w14:paraId="24169B98" w14:textId="77777777" w:rsidR="00926C50" w:rsidRPr="00842946" w:rsidRDefault="00926C50" w:rsidP="00F334FB">
            <w:pPr>
              <w:contextualSpacing/>
              <w:jc w:val="center"/>
              <w:rPr>
                <w:rFonts w:ascii="Arial" w:hAnsi="Arial" w:cs="Arial"/>
                <w:sz w:val="20"/>
                <w:szCs w:val="28"/>
                <w:lang w:val="en-GB"/>
              </w:rPr>
            </w:pPr>
          </w:p>
          <w:p w14:paraId="69E4BA56" w14:textId="77777777" w:rsidR="00926C50" w:rsidRPr="00842946" w:rsidRDefault="00926C50" w:rsidP="00F334FB">
            <w:pPr>
              <w:contextualSpacing/>
              <w:jc w:val="center"/>
              <w:rPr>
                <w:rFonts w:ascii="Arial" w:hAnsi="Arial" w:cs="Arial"/>
                <w:sz w:val="20"/>
                <w:szCs w:val="28"/>
                <w:lang w:val="en-GB"/>
              </w:rPr>
            </w:pPr>
          </w:p>
          <w:p w14:paraId="12C08C5B" w14:textId="77777777" w:rsidR="00926C50" w:rsidRPr="00842946" w:rsidRDefault="00926C50" w:rsidP="00F334FB">
            <w:pPr>
              <w:contextualSpacing/>
              <w:jc w:val="center"/>
              <w:rPr>
                <w:rFonts w:ascii="Arial" w:hAnsi="Arial" w:cs="Arial"/>
                <w:sz w:val="20"/>
                <w:szCs w:val="28"/>
                <w:lang w:val="en-GB"/>
              </w:rPr>
            </w:pPr>
          </w:p>
          <w:p w14:paraId="34114023" w14:textId="77777777" w:rsidR="00926C50" w:rsidRPr="00842946" w:rsidRDefault="00926C50" w:rsidP="00F334FB">
            <w:pPr>
              <w:contextualSpacing/>
              <w:jc w:val="center"/>
              <w:rPr>
                <w:rFonts w:ascii="Arial" w:hAnsi="Arial" w:cs="Arial"/>
                <w:sz w:val="20"/>
                <w:szCs w:val="28"/>
                <w:lang w:val="en-GB"/>
              </w:rPr>
            </w:pPr>
          </w:p>
          <w:p w14:paraId="7C21A780" w14:textId="77777777" w:rsidR="00926C50" w:rsidRPr="00842946" w:rsidRDefault="00926C50" w:rsidP="00F334FB">
            <w:pPr>
              <w:contextualSpacing/>
              <w:jc w:val="center"/>
              <w:rPr>
                <w:rFonts w:ascii="Arial" w:hAnsi="Arial" w:cs="Arial"/>
                <w:sz w:val="20"/>
                <w:szCs w:val="28"/>
                <w:lang w:val="en-GB"/>
              </w:rPr>
            </w:pPr>
          </w:p>
          <w:p w14:paraId="21500393" w14:textId="77777777" w:rsidR="00926C50" w:rsidRPr="00842946" w:rsidRDefault="00926C50" w:rsidP="00F334FB">
            <w:pPr>
              <w:contextualSpacing/>
              <w:jc w:val="center"/>
              <w:rPr>
                <w:rFonts w:ascii="Arial" w:hAnsi="Arial" w:cs="Arial"/>
                <w:sz w:val="20"/>
                <w:szCs w:val="28"/>
                <w:lang w:val="en-GB"/>
              </w:rPr>
            </w:pPr>
          </w:p>
          <w:p w14:paraId="18E9AE73" w14:textId="77777777" w:rsidR="00926C50" w:rsidRPr="00842946" w:rsidRDefault="00926C50" w:rsidP="00F334FB">
            <w:pPr>
              <w:contextualSpacing/>
              <w:jc w:val="center"/>
              <w:rPr>
                <w:rFonts w:ascii="Arial" w:hAnsi="Arial" w:cs="Arial"/>
                <w:sz w:val="20"/>
                <w:szCs w:val="28"/>
                <w:lang w:val="en-GB"/>
              </w:rPr>
            </w:pPr>
          </w:p>
          <w:p w14:paraId="51F1EBA6" w14:textId="77777777" w:rsidR="00926C50" w:rsidRPr="00842946" w:rsidRDefault="00926C50" w:rsidP="00F334FB">
            <w:pPr>
              <w:contextualSpacing/>
              <w:jc w:val="center"/>
              <w:rPr>
                <w:rFonts w:ascii="Arial" w:hAnsi="Arial" w:cs="Arial"/>
                <w:sz w:val="20"/>
                <w:szCs w:val="28"/>
                <w:lang w:val="en-GB"/>
              </w:rPr>
            </w:pPr>
          </w:p>
          <w:p w14:paraId="595D4065" w14:textId="77777777" w:rsidR="00926C50" w:rsidRPr="00842946" w:rsidRDefault="00926C50" w:rsidP="00F334FB">
            <w:pPr>
              <w:contextualSpacing/>
              <w:jc w:val="center"/>
              <w:rPr>
                <w:rFonts w:ascii="Arial" w:hAnsi="Arial" w:cs="Arial"/>
                <w:sz w:val="20"/>
                <w:szCs w:val="28"/>
                <w:lang w:val="en-GB"/>
              </w:rPr>
            </w:pPr>
          </w:p>
          <w:p w14:paraId="5FBA8D1A" w14:textId="77777777" w:rsidR="00926C50" w:rsidRPr="00842946" w:rsidRDefault="00926C50" w:rsidP="00F334FB">
            <w:pPr>
              <w:contextualSpacing/>
              <w:jc w:val="center"/>
              <w:rPr>
                <w:rFonts w:ascii="Arial" w:hAnsi="Arial" w:cs="Arial"/>
                <w:sz w:val="20"/>
                <w:szCs w:val="28"/>
                <w:lang w:val="en-GB"/>
              </w:rPr>
            </w:pPr>
          </w:p>
          <w:p w14:paraId="5945606A" w14:textId="021EE845" w:rsidR="00926C50" w:rsidRPr="00842946" w:rsidRDefault="00A2099A" w:rsidP="00F334FB">
            <w:pPr>
              <w:contextualSpacing/>
              <w:jc w:val="center"/>
              <w:rPr>
                <w:rFonts w:ascii="Arial" w:hAnsi="Arial" w:cs="Arial"/>
                <w:sz w:val="20"/>
                <w:szCs w:val="28"/>
                <w:lang w:val="en-GB"/>
              </w:rPr>
            </w:pPr>
            <w:r w:rsidRPr="00842946">
              <w:rPr>
                <w:rFonts w:ascii="Arial" w:hAnsi="Arial" w:cs="Arial"/>
                <w:sz w:val="20"/>
                <w:szCs w:val="28"/>
                <w:lang w:val="en-GB"/>
              </w:rPr>
              <w:t>D</w:t>
            </w:r>
            <w:r w:rsidR="00926C50" w:rsidRPr="00842946">
              <w:rPr>
                <w:rFonts w:ascii="Arial" w:hAnsi="Arial" w:cs="Arial"/>
                <w:sz w:val="20"/>
                <w:szCs w:val="28"/>
                <w:lang w:val="en-GB"/>
              </w:rPr>
              <w:t>+</w:t>
            </w:r>
            <w:r w:rsidR="00450CE4" w:rsidRPr="00842946">
              <w:rPr>
                <w:rFonts w:ascii="Arial" w:hAnsi="Arial" w:cs="Arial"/>
                <w:sz w:val="20"/>
                <w:szCs w:val="28"/>
                <w:lang w:val="en-GB"/>
              </w:rPr>
              <w:t>8</w:t>
            </w:r>
          </w:p>
        </w:tc>
        <w:tc>
          <w:tcPr>
            <w:tcW w:w="2492" w:type="dxa"/>
            <w:vAlign w:val="center"/>
          </w:tcPr>
          <w:p w14:paraId="5590B2AD" w14:textId="77777777" w:rsidR="00BF2C25" w:rsidRPr="00842946" w:rsidRDefault="00BF2C25" w:rsidP="00F334FB">
            <w:pPr>
              <w:contextualSpacing/>
              <w:jc w:val="center"/>
              <w:rPr>
                <w:rFonts w:ascii="Arial" w:hAnsi="Arial" w:cs="Arial"/>
                <w:sz w:val="20"/>
                <w:szCs w:val="28"/>
                <w:lang w:val="en-GB"/>
              </w:rPr>
            </w:pPr>
          </w:p>
        </w:tc>
      </w:tr>
      <w:tr w:rsidR="00D678C3" w:rsidRPr="00842946" w14:paraId="0B00BDC8" w14:textId="77777777" w:rsidTr="001A362A">
        <w:trPr>
          <w:trHeight w:val="379"/>
        </w:trPr>
        <w:tc>
          <w:tcPr>
            <w:tcW w:w="867" w:type="dxa"/>
            <w:shd w:val="clear" w:color="auto" w:fill="F2F2F2" w:themeFill="background1" w:themeFillShade="F2"/>
          </w:tcPr>
          <w:p w14:paraId="62BE8F44" w14:textId="367D4D44" w:rsidR="00BF2C25" w:rsidRPr="00842946" w:rsidRDefault="00BF2C25" w:rsidP="004F7641">
            <w:pPr>
              <w:spacing w:line="360" w:lineRule="auto"/>
              <w:contextualSpacing/>
              <w:jc w:val="center"/>
              <w:rPr>
                <w:rFonts w:ascii="Arial" w:hAnsi="Arial" w:cs="Arial"/>
                <w:sz w:val="20"/>
                <w:szCs w:val="28"/>
                <w:lang w:val="en-GB"/>
              </w:rPr>
            </w:pPr>
            <w:r w:rsidRPr="00842946">
              <w:rPr>
                <w:rFonts w:ascii="Arial" w:hAnsi="Arial" w:cs="Arial"/>
                <w:sz w:val="20"/>
                <w:szCs w:val="28"/>
                <w:lang w:val="en-GB"/>
              </w:rPr>
              <w:lastRenderedPageBreak/>
              <w:t>4</w:t>
            </w:r>
          </w:p>
        </w:tc>
        <w:tc>
          <w:tcPr>
            <w:tcW w:w="1432" w:type="dxa"/>
            <w:shd w:val="clear" w:color="auto" w:fill="F2F2F2" w:themeFill="background1" w:themeFillShade="F2"/>
            <w:vAlign w:val="center"/>
          </w:tcPr>
          <w:p w14:paraId="438B1B83" w14:textId="77777777" w:rsidR="00BF2C25" w:rsidRPr="00842946" w:rsidRDefault="00BF2C25" w:rsidP="00F334FB">
            <w:pPr>
              <w:spacing w:line="360" w:lineRule="auto"/>
              <w:contextualSpacing/>
              <w:jc w:val="center"/>
              <w:rPr>
                <w:rFonts w:ascii="Arial" w:hAnsi="Arial" w:cs="Arial"/>
                <w:sz w:val="20"/>
                <w:szCs w:val="28"/>
                <w:lang w:val="en-GB"/>
              </w:rPr>
            </w:pPr>
          </w:p>
        </w:tc>
        <w:tc>
          <w:tcPr>
            <w:tcW w:w="4602" w:type="dxa"/>
            <w:shd w:val="clear" w:color="auto" w:fill="F2F2F2" w:themeFill="background1" w:themeFillShade="F2"/>
          </w:tcPr>
          <w:p w14:paraId="4AAB5B70" w14:textId="730C1D51" w:rsidR="00BF2C25" w:rsidRPr="00842946" w:rsidRDefault="0015102D" w:rsidP="0015102D">
            <w:pPr>
              <w:autoSpaceDE w:val="0"/>
              <w:autoSpaceDN w:val="0"/>
              <w:adjustRightInd w:val="0"/>
              <w:spacing w:after="0" w:line="360" w:lineRule="auto"/>
              <w:jc w:val="center"/>
              <w:rPr>
                <w:rFonts w:ascii="Arial" w:eastAsia="Times New Roman" w:hAnsi="Arial" w:cs="Arial"/>
                <w:b/>
                <w:bCs/>
                <w:color w:val="000000"/>
                <w:sz w:val="20"/>
                <w:szCs w:val="28"/>
                <w:lang w:val="en-GB" w:eastAsia="fr-FR"/>
              </w:rPr>
            </w:pPr>
            <w:r w:rsidRPr="00842946">
              <w:rPr>
                <w:rFonts w:ascii="Arial" w:eastAsia="Times New Roman" w:hAnsi="Arial" w:cs="Arial"/>
                <w:b/>
                <w:bCs/>
                <w:color w:val="000000"/>
                <w:sz w:val="20"/>
                <w:szCs w:val="28"/>
                <w:lang w:val="en-GB" w:eastAsia="fr-FR"/>
              </w:rPr>
              <w:t>FOLLOW UP AND CONTROL OF THE BUDGET EXECUTION</w:t>
            </w:r>
          </w:p>
        </w:tc>
        <w:tc>
          <w:tcPr>
            <w:tcW w:w="1183" w:type="dxa"/>
            <w:shd w:val="clear" w:color="auto" w:fill="F2F2F2" w:themeFill="background1" w:themeFillShade="F2"/>
          </w:tcPr>
          <w:p w14:paraId="2ADFB247" w14:textId="77777777" w:rsidR="00BF2C25" w:rsidRPr="00842946" w:rsidRDefault="00BF2C25" w:rsidP="00F334FB">
            <w:pPr>
              <w:contextualSpacing/>
              <w:jc w:val="center"/>
              <w:rPr>
                <w:rFonts w:ascii="Arial" w:hAnsi="Arial" w:cs="Arial"/>
                <w:sz w:val="20"/>
                <w:szCs w:val="28"/>
                <w:lang w:val="en-GB"/>
              </w:rPr>
            </w:pPr>
          </w:p>
        </w:tc>
        <w:tc>
          <w:tcPr>
            <w:tcW w:w="2492" w:type="dxa"/>
            <w:shd w:val="clear" w:color="auto" w:fill="F2F2F2" w:themeFill="background1" w:themeFillShade="F2"/>
            <w:vAlign w:val="center"/>
          </w:tcPr>
          <w:p w14:paraId="62C7186B" w14:textId="77777777" w:rsidR="00BF2C25" w:rsidRPr="00842946" w:rsidRDefault="00BF2C25" w:rsidP="00F334FB">
            <w:pPr>
              <w:contextualSpacing/>
              <w:jc w:val="center"/>
              <w:rPr>
                <w:rFonts w:ascii="Arial" w:hAnsi="Arial" w:cs="Arial"/>
                <w:sz w:val="20"/>
                <w:szCs w:val="28"/>
                <w:lang w:val="en-GB"/>
              </w:rPr>
            </w:pPr>
          </w:p>
        </w:tc>
      </w:tr>
      <w:tr w:rsidR="00D678C3" w:rsidRPr="00842946" w14:paraId="4B7B2A74" w14:textId="77777777" w:rsidTr="001A362A">
        <w:trPr>
          <w:trHeight w:val="379"/>
        </w:trPr>
        <w:tc>
          <w:tcPr>
            <w:tcW w:w="867" w:type="dxa"/>
          </w:tcPr>
          <w:p w14:paraId="62F9EC84" w14:textId="77777777" w:rsidR="00BF2C25" w:rsidRPr="00842946" w:rsidRDefault="00BF2C25" w:rsidP="006F4C34">
            <w:pPr>
              <w:spacing w:line="360" w:lineRule="auto"/>
              <w:ind w:left="720"/>
              <w:contextualSpacing/>
              <w:jc w:val="both"/>
              <w:rPr>
                <w:rFonts w:ascii="Arial" w:hAnsi="Arial" w:cs="Arial"/>
                <w:sz w:val="20"/>
                <w:szCs w:val="28"/>
                <w:lang w:val="en-GB"/>
              </w:rPr>
            </w:pPr>
          </w:p>
        </w:tc>
        <w:tc>
          <w:tcPr>
            <w:tcW w:w="1432" w:type="dxa"/>
          </w:tcPr>
          <w:p w14:paraId="4EB0BF60" w14:textId="77777777" w:rsidR="00BF2C25" w:rsidRPr="00842946" w:rsidRDefault="00BF2C25" w:rsidP="004F7641">
            <w:pPr>
              <w:spacing w:line="360" w:lineRule="auto"/>
              <w:contextualSpacing/>
              <w:rPr>
                <w:rFonts w:ascii="Arial" w:hAnsi="Arial" w:cs="Arial"/>
                <w:sz w:val="20"/>
                <w:szCs w:val="28"/>
                <w:lang w:val="en-GB"/>
              </w:rPr>
            </w:pPr>
          </w:p>
          <w:p w14:paraId="45A9E20F" w14:textId="77777777" w:rsidR="004F7641" w:rsidRPr="00842946" w:rsidRDefault="004F7641" w:rsidP="004F7641">
            <w:pPr>
              <w:spacing w:line="360" w:lineRule="auto"/>
              <w:contextualSpacing/>
              <w:rPr>
                <w:rFonts w:ascii="Arial" w:hAnsi="Arial" w:cs="Arial"/>
                <w:sz w:val="20"/>
                <w:szCs w:val="28"/>
                <w:lang w:val="en-GB"/>
              </w:rPr>
            </w:pPr>
          </w:p>
          <w:p w14:paraId="680B00A0" w14:textId="2997DE0D" w:rsidR="004F7641" w:rsidRPr="00842946" w:rsidRDefault="00D678C3" w:rsidP="004F7641">
            <w:pPr>
              <w:spacing w:line="360" w:lineRule="auto"/>
              <w:contextualSpacing/>
              <w:jc w:val="center"/>
              <w:rPr>
                <w:rFonts w:ascii="Arial" w:hAnsi="Arial" w:cs="Arial"/>
                <w:sz w:val="20"/>
                <w:szCs w:val="28"/>
                <w:lang w:val="en-GB"/>
              </w:rPr>
            </w:pPr>
            <w:r w:rsidRPr="00842946">
              <w:rPr>
                <w:rFonts w:ascii="Arial" w:hAnsi="Arial" w:cs="Arial"/>
                <w:sz w:val="20"/>
                <w:szCs w:val="28"/>
                <w:lang w:val="en-GB"/>
              </w:rPr>
              <w:t xml:space="preserve">Regional structures </w:t>
            </w:r>
          </w:p>
          <w:p w14:paraId="4D9B2F02" w14:textId="55672C87" w:rsidR="004F7641" w:rsidRPr="00842946" w:rsidRDefault="004F7641" w:rsidP="004F7641">
            <w:pPr>
              <w:spacing w:line="360" w:lineRule="auto"/>
              <w:contextualSpacing/>
              <w:jc w:val="center"/>
              <w:rPr>
                <w:rFonts w:ascii="Arial" w:hAnsi="Arial" w:cs="Arial"/>
                <w:sz w:val="20"/>
                <w:szCs w:val="28"/>
                <w:lang w:val="en-GB"/>
              </w:rPr>
            </w:pPr>
          </w:p>
          <w:p w14:paraId="722417D9" w14:textId="6DB3D3BE" w:rsidR="004F7641" w:rsidRPr="00842946" w:rsidRDefault="004F7641" w:rsidP="004F7641">
            <w:pPr>
              <w:spacing w:line="360" w:lineRule="auto"/>
              <w:contextualSpacing/>
              <w:jc w:val="center"/>
              <w:rPr>
                <w:rFonts w:ascii="Arial" w:hAnsi="Arial" w:cs="Arial"/>
                <w:sz w:val="20"/>
                <w:szCs w:val="28"/>
                <w:lang w:val="en-GB"/>
              </w:rPr>
            </w:pPr>
          </w:p>
          <w:p w14:paraId="4BEBE462" w14:textId="70BF99D7" w:rsidR="004F7641" w:rsidRPr="00842946" w:rsidRDefault="00D678C3" w:rsidP="00D678C3">
            <w:pPr>
              <w:spacing w:line="360" w:lineRule="auto"/>
              <w:contextualSpacing/>
              <w:jc w:val="center"/>
              <w:rPr>
                <w:rFonts w:ascii="Arial" w:hAnsi="Arial" w:cs="Arial"/>
                <w:sz w:val="20"/>
                <w:szCs w:val="28"/>
                <w:lang w:val="en-GB"/>
              </w:rPr>
            </w:pPr>
            <w:r w:rsidRPr="00842946">
              <w:rPr>
                <w:rFonts w:ascii="Arial" w:hAnsi="Arial" w:cs="Arial"/>
                <w:sz w:val="20"/>
                <w:szCs w:val="28"/>
                <w:lang w:val="en-GB"/>
              </w:rPr>
              <w:t xml:space="preserve">Financial and </w:t>
            </w:r>
            <w:r w:rsidR="00B72F7F" w:rsidRPr="00842946">
              <w:rPr>
                <w:rFonts w:ascii="Arial" w:hAnsi="Arial" w:cs="Arial"/>
                <w:sz w:val="20"/>
                <w:szCs w:val="28"/>
                <w:lang w:val="en-GB"/>
              </w:rPr>
              <w:t>audit</w:t>
            </w:r>
            <w:r w:rsidRPr="00842946">
              <w:rPr>
                <w:rFonts w:ascii="Arial" w:hAnsi="Arial" w:cs="Arial"/>
                <w:sz w:val="20"/>
                <w:szCs w:val="28"/>
                <w:lang w:val="en-GB"/>
              </w:rPr>
              <w:t xml:space="preserve"> Committee</w:t>
            </w:r>
          </w:p>
          <w:p w14:paraId="339B6829" w14:textId="77777777" w:rsidR="00D678C3" w:rsidRPr="00842946" w:rsidRDefault="00D678C3" w:rsidP="004F7641">
            <w:pPr>
              <w:spacing w:line="360" w:lineRule="auto"/>
              <w:contextualSpacing/>
              <w:rPr>
                <w:rFonts w:ascii="Arial" w:hAnsi="Arial" w:cs="Arial"/>
                <w:sz w:val="20"/>
                <w:szCs w:val="28"/>
                <w:lang w:val="en-GB"/>
              </w:rPr>
            </w:pPr>
          </w:p>
          <w:p w14:paraId="28F37CAA" w14:textId="2C72335B" w:rsidR="004F7641" w:rsidRPr="00842946" w:rsidRDefault="00D678C3" w:rsidP="00D678C3">
            <w:pPr>
              <w:spacing w:line="360" w:lineRule="auto"/>
              <w:contextualSpacing/>
              <w:rPr>
                <w:rFonts w:ascii="Arial" w:hAnsi="Arial" w:cs="Arial"/>
                <w:sz w:val="20"/>
                <w:szCs w:val="28"/>
                <w:lang w:val="en-GB"/>
              </w:rPr>
            </w:pPr>
            <w:r w:rsidRPr="00842946">
              <w:rPr>
                <w:rFonts w:ascii="Arial" w:hAnsi="Arial" w:cs="Arial"/>
                <w:sz w:val="20"/>
                <w:szCs w:val="28"/>
                <w:lang w:val="en-GB"/>
              </w:rPr>
              <w:t>Regional Fund</w:t>
            </w:r>
          </w:p>
        </w:tc>
        <w:tc>
          <w:tcPr>
            <w:tcW w:w="4602" w:type="dxa"/>
          </w:tcPr>
          <w:p w14:paraId="2A979110" w14:textId="77777777" w:rsidR="00BF2C25" w:rsidRPr="00842946" w:rsidRDefault="00BF2C25" w:rsidP="00BF2C25">
            <w:pPr>
              <w:autoSpaceDE w:val="0"/>
              <w:autoSpaceDN w:val="0"/>
              <w:adjustRightInd w:val="0"/>
              <w:spacing w:after="0" w:line="360" w:lineRule="auto"/>
              <w:jc w:val="both"/>
              <w:rPr>
                <w:rFonts w:ascii="Arial" w:eastAsia="Times New Roman" w:hAnsi="Arial" w:cs="Arial"/>
                <w:b/>
                <w:bCs/>
                <w:color w:val="000000"/>
                <w:sz w:val="20"/>
                <w:szCs w:val="28"/>
                <w:lang w:val="en-GB" w:eastAsia="fr-FR"/>
              </w:rPr>
            </w:pPr>
          </w:p>
          <w:p w14:paraId="13A4D7AD" w14:textId="1EB819B4" w:rsidR="00926C50" w:rsidRPr="00842946" w:rsidRDefault="00163A73" w:rsidP="00926C50">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regional structures </w:t>
            </w:r>
            <w:r w:rsidR="00426DBC" w:rsidRPr="00842946">
              <w:rPr>
                <w:rFonts w:ascii="Arial" w:hAnsi="Arial" w:cs="Arial"/>
                <w:sz w:val="20"/>
                <w:szCs w:val="28"/>
                <w:lang w:val="en-GB"/>
              </w:rPr>
              <w:t>realize</w:t>
            </w:r>
            <w:r w:rsidR="00B65C51" w:rsidRPr="00842946">
              <w:rPr>
                <w:rFonts w:ascii="Arial" w:hAnsi="Arial" w:cs="Arial"/>
                <w:sz w:val="20"/>
                <w:szCs w:val="28"/>
                <w:lang w:val="en-GB"/>
              </w:rPr>
              <w:t xml:space="preserve"> every month a follow</w:t>
            </w:r>
            <w:r w:rsidRPr="00842946">
              <w:rPr>
                <w:rFonts w:ascii="Arial" w:hAnsi="Arial" w:cs="Arial"/>
                <w:sz w:val="20"/>
                <w:szCs w:val="28"/>
                <w:lang w:val="en-GB"/>
              </w:rPr>
              <w:t xml:space="preserve"> up of the budget execution and keep records of the written proof on the expenditure realized </w:t>
            </w:r>
            <w:r w:rsidR="00DD4024" w:rsidRPr="00842946">
              <w:rPr>
                <w:rFonts w:ascii="Arial" w:hAnsi="Arial" w:cs="Arial"/>
                <w:sz w:val="20"/>
                <w:szCs w:val="28"/>
                <w:lang w:val="en-GB"/>
              </w:rPr>
              <w:t>(EER</w:t>
            </w:r>
            <w:r w:rsidRPr="00842946">
              <w:rPr>
                <w:rFonts w:ascii="Arial" w:hAnsi="Arial" w:cs="Arial"/>
                <w:sz w:val="20"/>
                <w:szCs w:val="28"/>
                <w:lang w:val="en-GB"/>
              </w:rPr>
              <w:t xml:space="preserve"> – Authorization – invoices and bills – delivery form – order </w:t>
            </w:r>
            <w:r w:rsidR="00B42F9A" w:rsidRPr="00842946">
              <w:rPr>
                <w:rFonts w:ascii="Arial" w:hAnsi="Arial" w:cs="Arial"/>
                <w:sz w:val="20"/>
                <w:szCs w:val="28"/>
                <w:lang w:val="en-GB"/>
              </w:rPr>
              <w:t>form -</w:t>
            </w:r>
            <w:r w:rsidRPr="00842946">
              <w:rPr>
                <w:rFonts w:ascii="Arial" w:hAnsi="Arial" w:cs="Arial"/>
                <w:sz w:val="20"/>
                <w:szCs w:val="28"/>
                <w:lang w:val="en-GB"/>
              </w:rPr>
              <w:t xml:space="preserve"> services </w:t>
            </w:r>
            <w:proofErr w:type="spellStart"/>
            <w:r w:rsidRPr="00842946">
              <w:rPr>
                <w:rFonts w:ascii="Arial" w:hAnsi="Arial" w:cs="Arial"/>
                <w:sz w:val="20"/>
                <w:szCs w:val="28"/>
                <w:lang w:val="en-GB"/>
              </w:rPr>
              <w:t>etc</w:t>
            </w:r>
            <w:proofErr w:type="spellEnd"/>
            <w:r w:rsidRPr="00842946">
              <w:rPr>
                <w:rFonts w:ascii="Arial" w:hAnsi="Arial" w:cs="Arial"/>
                <w:sz w:val="20"/>
                <w:szCs w:val="28"/>
                <w:lang w:val="en-GB"/>
              </w:rPr>
              <w:t>)</w:t>
            </w:r>
            <w:r w:rsidR="004F7641" w:rsidRPr="00842946">
              <w:rPr>
                <w:rFonts w:ascii="Arial" w:hAnsi="Arial" w:cs="Arial"/>
                <w:sz w:val="20"/>
                <w:szCs w:val="28"/>
                <w:lang w:val="en-GB"/>
              </w:rPr>
              <w:t xml:space="preserve">. </w:t>
            </w:r>
          </w:p>
          <w:p w14:paraId="5A3F22F5" w14:textId="77777777" w:rsidR="004F7641" w:rsidRPr="00842946" w:rsidRDefault="004F7641" w:rsidP="004F7641">
            <w:pPr>
              <w:pStyle w:val="Paragraphedeliste"/>
              <w:autoSpaceDE w:val="0"/>
              <w:autoSpaceDN w:val="0"/>
              <w:adjustRightInd w:val="0"/>
              <w:spacing w:line="360" w:lineRule="auto"/>
              <w:jc w:val="both"/>
              <w:rPr>
                <w:rFonts w:ascii="Arial" w:hAnsi="Arial" w:cs="Arial"/>
                <w:sz w:val="20"/>
                <w:szCs w:val="28"/>
                <w:lang w:val="en-GB"/>
              </w:rPr>
            </w:pPr>
          </w:p>
          <w:p w14:paraId="2D613E09" w14:textId="13A13D6F" w:rsidR="004F7641" w:rsidRPr="00842946" w:rsidRDefault="000537CB" w:rsidP="00926C50">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financial </w:t>
            </w:r>
            <w:r w:rsidR="00B72F7F" w:rsidRPr="00842946">
              <w:rPr>
                <w:rFonts w:ascii="Arial" w:hAnsi="Arial" w:cs="Arial"/>
                <w:sz w:val="20"/>
                <w:szCs w:val="28"/>
                <w:lang w:val="en-GB"/>
              </w:rPr>
              <w:t>Committee</w:t>
            </w:r>
            <w:r w:rsidRPr="00842946">
              <w:rPr>
                <w:rFonts w:ascii="Arial" w:hAnsi="Arial" w:cs="Arial"/>
                <w:sz w:val="20"/>
                <w:szCs w:val="28"/>
                <w:lang w:val="en-GB"/>
              </w:rPr>
              <w:t xml:space="preserve"> realizes every year a financial reporting</w:t>
            </w:r>
            <w:r w:rsidR="007B6DAD" w:rsidRPr="00842946">
              <w:rPr>
                <w:rFonts w:ascii="Arial" w:hAnsi="Arial" w:cs="Arial"/>
                <w:sz w:val="20"/>
                <w:szCs w:val="28"/>
                <w:lang w:val="en-GB"/>
              </w:rPr>
              <w:t xml:space="preserve"> </w:t>
            </w:r>
            <w:r w:rsidRPr="00842946">
              <w:rPr>
                <w:rFonts w:ascii="Arial" w:hAnsi="Arial" w:cs="Arial"/>
                <w:sz w:val="20"/>
                <w:szCs w:val="28"/>
                <w:lang w:val="en-GB"/>
              </w:rPr>
              <w:t>on the budget execution</w:t>
            </w:r>
            <w:r w:rsidR="004F7641" w:rsidRPr="00842946">
              <w:rPr>
                <w:rFonts w:ascii="Arial" w:hAnsi="Arial" w:cs="Arial"/>
                <w:sz w:val="20"/>
                <w:szCs w:val="28"/>
                <w:lang w:val="en-GB"/>
              </w:rPr>
              <w:t xml:space="preserve">. </w:t>
            </w:r>
          </w:p>
          <w:p w14:paraId="301832F7" w14:textId="77777777" w:rsidR="00E03D88" w:rsidRPr="00842946" w:rsidRDefault="00E03D88" w:rsidP="00E03D88">
            <w:pPr>
              <w:pStyle w:val="Paragraphedeliste"/>
              <w:rPr>
                <w:rFonts w:ascii="Arial" w:hAnsi="Arial" w:cs="Arial"/>
                <w:sz w:val="20"/>
                <w:szCs w:val="28"/>
                <w:lang w:val="en-GB"/>
              </w:rPr>
            </w:pPr>
          </w:p>
          <w:p w14:paraId="158F28AD" w14:textId="2D360C3B" w:rsidR="00E03D88" w:rsidRPr="00842946" w:rsidRDefault="000537CB" w:rsidP="00926C50">
            <w:pPr>
              <w:pStyle w:val="Paragraphedeliste"/>
              <w:numPr>
                <w:ilvl w:val="0"/>
                <w:numId w:val="8"/>
              </w:numPr>
              <w:autoSpaceDE w:val="0"/>
              <w:autoSpaceDN w:val="0"/>
              <w:adjustRightInd w:val="0"/>
              <w:spacing w:line="360" w:lineRule="auto"/>
              <w:jc w:val="both"/>
              <w:rPr>
                <w:rFonts w:ascii="Arial" w:hAnsi="Arial" w:cs="Arial"/>
                <w:sz w:val="20"/>
                <w:szCs w:val="28"/>
                <w:lang w:val="en-GB"/>
              </w:rPr>
            </w:pPr>
            <w:r w:rsidRPr="00842946">
              <w:rPr>
                <w:rFonts w:ascii="Arial" w:hAnsi="Arial" w:cs="Arial"/>
                <w:sz w:val="20"/>
                <w:szCs w:val="28"/>
                <w:lang w:val="en-GB"/>
              </w:rPr>
              <w:t xml:space="preserve">The control of the financial operations is ensured every year by the audit </w:t>
            </w:r>
            <w:r w:rsidR="00B72F7F" w:rsidRPr="00842946">
              <w:rPr>
                <w:rFonts w:ascii="Arial" w:hAnsi="Arial" w:cs="Arial"/>
                <w:sz w:val="20"/>
                <w:szCs w:val="28"/>
                <w:lang w:val="en-GB"/>
              </w:rPr>
              <w:t>Committee.</w:t>
            </w:r>
            <w:r w:rsidR="00E03D88" w:rsidRPr="00842946">
              <w:rPr>
                <w:rFonts w:ascii="Arial" w:hAnsi="Arial" w:cs="Arial"/>
                <w:sz w:val="20"/>
                <w:szCs w:val="28"/>
                <w:lang w:val="en-GB"/>
              </w:rPr>
              <w:t xml:space="preserve"> </w:t>
            </w:r>
          </w:p>
          <w:p w14:paraId="3051137D" w14:textId="77777777" w:rsidR="004F7641" w:rsidRPr="00842946" w:rsidRDefault="004F7641" w:rsidP="004F7641">
            <w:pPr>
              <w:pStyle w:val="Paragraphedeliste"/>
              <w:rPr>
                <w:rFonts w:ascii="Arial" w:hAnsi="Arial" w:cs="Arial"/>
                <w:sz w:val="20"/>
                <w:szCs w:val="28"/>
                <w:lang w:val="en-GB"/>
              </w:rPr>
            </w:pPr>
          </w:p>
          <w:p w14:paraId="20025123" w14:textId="27029EEC" w:rsidR="00926C50" w:rsidRPr="00842946" w:rsidRDefault="00926C50" w:rsidP="00E03D88">
            <w:pPr>
              <w:pStyle w:val="Paragraphedeliste"/>
              <w:autoSpaceDE w:val="0"/>
              <w:autoSpaceDN w:val="0"/>
              <w:adjustRightInd w:val="0"/>
              <w:spacing w:line="360" w:lineRule="auto"/>
              <w:jc w:val="both"/>
              <w:rPr>
                <w:rFonts w:ascii="Arial" w:eastAsia="Times New Roman" w:hAnsi="Arial" w:cs="Arial"/>
                <w:b/>
                <w:bCs/>
                <w:color w:val="000000"/>
                <w:sz w:val="20"/>
                <w:szCs w:val="28"/>
                <w:lang w:val="en-GB" w:eastAsia="fr-FR"/>
              </w:rPr>
            </w:pPr>
          </w:p>
        </w:tc>
        <w:tc>
          <w:tcPr>
            <w:tcW w:w="1183" w:type="dxa"/>
          </w:tcPr>
          <w:p w14:paraId="13EF7B37" w14:textId="77777777" w:rsidR="00BF2C25" w:rsidRPr="00842946" w:rsidRDefault="00BF2C25" w:rsidP="00F334FB">
            <w:pPr>
              <w:contextualSpacing/>
              <w:jc w:val="center"/>
              <w:rPr>
                <w:rFonts w:ascii="Arial" w:hAnsi="Arial" w:cs="Arial"/>
                <w:sz w:val="20"/>
                <w:szCs w:val="28"/>
                <w:lang w:val="en-GB"/>
              </w:rPr>
            </w:pPr>
          </w:p>
        </w:tc>
        <w:tc>
          <w:tcPr>
            <w:tcW w:w="2492" w:type="dxa"/>
          </w:tcPr>
          <w:p w14:paraId="04419AC3" w14:textId="77777777" w:rsidR="00BF2C25" w:rsidRPr="00842946" w:rsidRDefault="00BF2C25" w:rsidP="004F7641">
            <w:pPr>
              <w:contextualSpacing/>
              <w:rPr>
                <w:rFonts w:ascii="Arial" w:hAnsi="Arial" w:cs="Arial"/>
                <w:sz w:val="20"/>
                <w:szCs w:val="28"/>
                <w:lang w:val="en-GB"/>
              </w:rPr>
            </w:pPr>
          </w:p>
          <w:p w14:paraId="60F3DF8D" w14:textId="77777777" w:rsidR="004F7641" w:rsidRPr="00842946" w:rsidRDefault="004F7641" w:rsidP="004F7641">
            <w:pPr>
              <w:contextualSpacing/>
              <w:rPr>
                <w:rFonts w:ascii="Arial" w:hAnsi="Arial" w:cs="Arial"/>
                <w:sz w:val="20"/>
                <w:szCs w:val="28"/>
                <w:lang w:val="en-GB"/>
              </w:rPr>
            </w:pPr>
          </w:p>
          <w:p w14:paraId="0E649660" w14:textId="77777777" w:rsidR="004F7641" w:rsidRPr="00842946" w:rsidRDefault="004F7641" w:rsidP="004F7641">
            <w:pPr>
              <w:contextualSpacing/>
              <w:rPr>
                <w:rFonts w:ascii="Arial" w:hAnsi="Arial" w:cs="Arial"/>
                <w:sz w:val="20"/>
                <w:szCs w:val="28"/>
                <w:lang w:val="en-GB"/>
              </w:rPr>
            </w:pPr>
          </w:p>
          <w:p w14:paraId="772D20D6" w14:textId="560DC47C" w:rsidR="004F7641" w:rsidRPr="00842946" w:rsidRDefault="00713069" w:rsidP="004F7641">
            <w:pPr>
              <w:contextualSpacing/>
              <w:jc w:val="center"/>
              <w:rPr>
                <w:rFonts w:ascii="Arial" w:hAnsi="Arial" w:cs="Arial"/>
                <w:sz w:val="20"/>
                <w:szCs w:val="28"/>
                <w:lang w:val="en-GB"/>
              </w:rPr>
            </w:pPr>
            <w:r w:rsidRPr="00842946">
              <w:rPr>
                <w:rFonts w:ascii="Arial" w:hAnsi="Arial" w:cs="Arial"/>
                <w:sz w:val="20"/>
                <w:szCs w:val="28"/>
                <w:lang w:val="en-GB"/>
              </w:rPr>
              <w:t>Written proof documents of the expenditure</w:t>
            </w:r>
          </w:p>
          <w:p w14:paraId="6BA91F50" w14:textId="77777777" w:rsidR="004F7641" w:rsidRPr="00842946" w:rsidRDefault="004F7641" w:rsidP="004F7641">
            <w:pPr>
              <w:contextualSpacing/>
              <w:jc w:val="center"/>
              <w:rPr>
                <w:rFonts w:ascii="Arial" w:hAnsi="Arial" w:cs="Arial"/>
                <w:sz w:val="20"/>
                <w:szCs w:val="28"/>
                <w:lang w:val="en-GB"/>
              </w:rPr>
            </w:pPr>
          </w:p>
          <w:p w14:paraId="2DEC5C73" w14:textId="77777777" w:rsidR="004F7641" w:rsidRPr="00842946" w:rsidRDefault="004F7641" w:rsidP="004F7641">
            <w:pPr>
              <w:contextualSpacing/>
              <w:jc w:val="center"/>
              <w:rPr>
                <w:rFonts w:ascii="Arial" w:hAnsi="Arial" w:cs="Arial"/>
                <w:sz w:val="20"/>
                <w:szCs w:val="28"/>
                <w:lang w:val="en-GB"/>
              </w:rPr>
            </w:pPr>
          </w:p>
          <w:p w14:paraId="1AAE2A3E" w14:textId="77777777" w:rsidR="004F7641" w:rsidRPr="00842946" w:rsidRDefault="004F7641" w:rsidP="004F7641">
            <w:pPr>
              <w:contextualSpacing/>
              <w:jc w:val="center"/>
              <w:rPr>
                <w:rFonts w:ascii="Arial" w:hAnsi="Arial" w:cs="Arial"/>
                <w:sz w:val="20"/>
                <w:szCs w:val="28"/>
                <w:lang w:val="en-GB"/>
              </w:rPr>
            </w:pPr>
          </w:p>
          <w:p w14:paraId="15705B4D" w14:textId="77777777" w:rsidR="004F7641" w:rsidRPr="00842946" w:rsidRDefault="004F7641" w:rsidP="004F7641">
            <w:pPr>
              <w:contextualSpacing/>
              <w:jc w:val="center"/>
              <w:rPr>
                <w:rFonts w:ascii="Arial" w:hAnsi="Arial" w:cs="Arial"/>
                <w:sz w:val="20"/>
                <w:szCs w:val="28"/>
                <w:lang w:val="en-GB"/>
              </w:rPr>
            </w:pPr>
          </w:p>
          <w:p w14:paraId="3BB3AEAE" w14:textId="77777777" w:rsidR="004F7641" w:rsidRPr="00842946" w:rsidRDefault="004F7641" w:rsidP="004F7641">
            <w:pPr>
              <w:contextualSpacing/>
              <w:jc w:val="center"/>
              <w:rPr>
                <w:rFonts w:ascii="Arial" w:hAnsi="Arial" w:cs="Arial"/>
                <w:sz w:val="20"/>
                <w:szCs w:val="28"/>
                <w:lang w:val="en-GB"/>
              </w:rPr>
            </w:pPr>
          </w:p>
          <w:p w14:paraId="6556BC1A" w14:textId="71E3A3E7" w:rsidR="004F7641" w:rsidRPr="00842946" w:rsidRDefault="004D0209" w:rsidP="004F7641">
            <w:pPr>
              <w:contextualSpacing/>
              <w:jc w:val="center"/>
              <w:rPr>
                <w:rFonts w:ascii="Arial" w:hAnsi="Arial" w:cs="Arial"/>
                <w:sz w:val="20"/>
                <w:szCs w:val="28"/>
                <w:lang w:val="en-GB"/>
              </w:rPr>
            </w:pPr>
            <w:r w:rsidRPr="00842946">
              <w:rPr>
                <w:rFonts w:ascii="Arial" w:hAnsi="Arial" w:cs="Arial"/>
                <w:sz w:val="20"/>
                <w:szCs w:val="28"/>
                <w:lang w:val="en-GB"/>
              </w:rPr>
              <w:t>Financial Reporting</w:t>
            </w:r>
            <w:r w:rsidR="004F7641" w:rsidRPr="00842946">
              <w:rPr>
                <w:rFonts w:ascii="Arial" w:hAnsi="Arial" w:cs="Arial"/>
                <w:sz w:val="20"/>
                <w:szCs w:val="28"/>
                <w:lang w:val="en-GB"/>
              </w:rPr>
              <w:t xml:space="preserve"> </w:t>
            </w:r>
          </w:p>
        </w:tc>
      </w:tr>
    </w:tbl>
    <w:p w14:paraId="31620E76" w14:textId="77777777" w:rsidR="00DB6B70" w:rsidRPr="00842946" w:rsidRDefault="00DB6B70" w:rsidP="00DB6B70">
      <w:pPr>
        <w:rPr>
          <w:lang w:val="en-GB"/>
        </w:rPr>
      </w:pPr>
    </w:p>
    <w:p w14:paraId="783EF60A" w14:textId="013B51E0" w:rsidR="00DB6B70" w:rsidRPr="00842946" w:rsidRDefault="00DB6B70" w:rsidP="00DB6B70">
      <w:pPr>
        <w:rPr>
          <w:lang w:val="en-GB"/>
        </w:rPr>
      </w:pPr>
    </w:p>
    <w:p w14:paraId="5BC0BCDD" w14:textId="0C1A56DC" w:rsidR="00C36614" w:rsidRPr="00842946" w:rsidRDefault="00C36614" w:rsidP="00DB6B70">
      <w:pPr>
        <w:rPr>
          <w:lang w:val="en-GB"/>
        </w:rPr>
      </w:pPr>
    </w:p>
    <w:p w14:paraId="6982FC6D" w14:textId="611ADEE0" w:rsidR="00C36614" w:rsidRPr="00842946" w:rsidRDefault="00C36614" w:rsidP="00DB6B70">
      <w:pPr>
        <w:rPr>
          <w:lang w:val="en-GB"/>
        </w:rPr>
      </w:pPr>
    </w:p>
    <w:p w14:paraId="5EE52C30" w14:textId="18DD0E19" w:rsidR="00C36614" w:rsidRPr="00842946" w:rsidRDefault="00C36614" w:rsidP="00DB6B70">
      <w:pPr>
        <w:rPr>
          <w:lang w:val="en-GB"/>
        </w:rPr>
      </w:pPr>
    </w:p>
    <w:p w14:paraId="737294B1" w14:textId="0DBF52AC" w:rsidR="00C36614" w:rsidRPr="00842946" w:rsidRDefault="00C36614" w:rsidP="00DB6B70">
      <w:pPr>
        <w:rPr>
          <w:lang w:val="en-GB"/>
        </w:rPr>
      </w:pPr>
    </w:p>
    <w:p w14:paraId="7FD35A6F" w14:textId="6A415F3D" w:rsidR="00C36614" w:rsidRPr="00842946" w:rsidRDefault="00C36614" w:rsidP="00DB6B70">
      <w:pPr>
        <w:rPr>
          <w:lang w:val="en-GB"/>
        </w:rPr>
      </w:pPr>
    </w:p>
    <w:p w14:paraId="68EF9E5E" w14:textId="373F942F" w:rsidR="00C36614" w:rsidRPr="00842946" w:rsidRDefault="00C36614" w:rsidP="00DB6B70">
      <w:pPr>
        <w:rPr>
          <w:lang w:val="en-GB"/>
        </w:rPr>
      </w:pPr>
    </w:p>
    <w:p w14:paraId="068A9B7D" w14:textId="77777777" w:rsidR="007571CE" w:rsidRPr="00842946" w:rsidRDefault="007571CE" w:rsidP="007571CE">
      <w:pPr>
        <w:pStyle w:val="Corpsdetexte"/>
        <w:rPr>
          <w:lang w:val="en-GB"/>
        </w:rPr>
      </w:pPr>
    </w:p>
    <w:p w14:paraId="3AD78EA8" w14:textId="77777777" w:rsidR="007571CE" w:rsidRPr="00842946" w:rsidRDefault="007571CE" w:rsidP="007571CE">
      <w:pPr>
        <w:pStyle w:val="Corpsdetexte"/>
        <w:rPr>
          <w:lang w:val="en-GB"/>
        </w:rPr>
      </w:pPr>
    </w:p>
    <w:p w14:paraId="6544B0B3" w14:textId="77777777" w:rsidR="007571CE" w:rsidRPr="00842946" w:rsidRDefault="007571CE" w:rsidP="007571CE">
      <w:pPr>
        <w:pStyle w:val="Corpsdetexte"/>
        <w:rPr>
          <w:lang w:val="en-GB"/>
        </w:rPr>
      </w:pPr>
    </w:p>
    <w:p w14:paraId="68B81762" w14:textId="77777777" w:rsidR="007571CE" w:rsidRPr="00842946" w:rsidRDefault="007571CE" w:rsidP="007571CE">
      <w:pPr>
        <w:pStyle w:val="Corpsdetexte"/>
        <w:rPr>
          <w:lang w:val="en-GB"/>
        </w:rPr>
      </w:pPr>
    </w:p>
    <w:p w14:paraId="56D6BF41" w14:textId="77777777" w:rsidR="007571CE" w:rsidRPr="00842946" w:rsidRDefault="007571CE" w:rsidP="007571CE">
      <w:pPr>
        <w:pStyle w:val="Corpsdetexte"/>
        <w:rPr>
          <w:lang w:val="en-GB"/>
        </w:rPr>
      </w:pPr>
    </w:p>
    <w:p w14:paraId="0841FB78" w14:textId="77777777" w:rsidR="007571CE" w:rsidRPr="00842946" w:rsidRDefault="007571CE" w:rsidP="007571CE">
      <w:pPr>
        <w:pStyle w:val="Corpsdetexte"/>
        <w:rPr>
          <w:lang w:val="en-GB"/>
        </w:rPr>
      </w:pPr>
    </w:p>
    <w:p w14:paraId="7C90D015" w14:textId="77777777" w:rsidR="007571CE" w:rsidRPr="00842946" w:rsidRDefault="007571CE" w:rsidP="007571CE">
      <w:pPr>
        <w:pStyle w:val="Corpsdetexte"/>
        <w:rPr>
          <w:lang w:val="en-GB"/>
        </w:rPr>
      </w:pPr>
    </w:p>
    <w:p w14:paraId="3E74EAFC" w14:textId="77777777" w:rsidR="007571CE" w:rsidRPr="00842946" w:rsidRDefault="007571CE" w:rsidP="007571CE">
      <w:pPr>
        <w:pStyle w:val="Corpsdetexte"/>
        <w:rPr>
          <w:lang w:val="en-GB"/>
        </w:rPr>
      </w:pPr>
    </w:p>
    <w:p w14:paraId="71E9F8A8" w14:textId="77777777" w:rsidR="007571CE" w:rsidRPr="00842946" w:rsidRDefault="007571CE" w:rsidP="007571CE">
      <w:pPr>
        <w:pStyle w:val="Corpsdetexte"/>
        <w:rPr>
          <w:lang w:val="en-GB"/>
        </w:rPr>
      </w:pPr>
    </w:p>
    <w:p w14:paraId="4B99C091" w14:textId="77777777" w:rsidR="00187B65" w:rsidRPr="00842946" w:rsidRDefault="00187B65" w:rsidP="00187B65">
      <w:pPr>
        <w:pStyle w:val="Corpsdetexte"/>
        <w:rPr>
          <w:lang w:val="en-GB"/>
        </w:rPr>
      </w:pPr>
    </w:p>
    <w:p w14:paraId="647D4ED1" w14:textId="77777777" w:rsidR="00187B65" w:rsidRPr="00842946" w:rsidRDefault="00187B65" w:rsidP="00187B65">
      <w:pPr>
        <w:pStyle w:val="Corpsdetexte"/>
        <w:rPr>
          <w:lang w:val="en-GB"/>
        </w:rPr>
      </w:pPr>
    </w:p>
    <w:p w14:paraId="3645A774" w14:textId="1EC101AB" w:rsidR="00187B65" w:rsidRPr="00842946" w:rsidRDefault="00187B65" w:rsidP="00187B65">
      <w:pPr>
        <w:pStyle w:val="Corpsdetexte"/>
        <w:rPr>
          <w:lang w:val="en-GB"/>
        </w:rPr>
      </w:pPr>
    </w:p>
    <w:p w14:paraId="6D69B624" w14:textId="0B7D65B0" w:rsidR="00C00FB9" w:rsidRPr="00842946" w:rsidRDefault="00C00FB9" w:rsidP="00187B65">
      <w:pPr>
        <w:pStyle w:val="Corpsdetexte"/>
        <w:rPr>
          <w:lang w:val="en-GB"/>
        </w:rPr>
      </w:pPr>
    </w:p>
    <w:p w14:paraId="64B2C5E9" w14:textId="395F6598" w:rsidR="00C00FB9" w:rsidRPr="00842946" w:rsidRDefault="00C00FB9" w:rsidP="00187B65">
      <w:pPr>
        <w:pStyle w:val="Corpsdetexte"/>
        <w:rPr>
          <w:lang w:val="en-GB"/>
        </w:rPr>
      </w:pPr>
    </w:p>
    <w:p w14:paraId="1BC94BEB" w14:textId="147225BB" w:rsidR="00C00FB9" w:rsidRPr="00842946" w:rsidRDefault="00C00FB9" w:rsidP="00187B65">
      <w:pPr>
        <w:pStyle w:val="Corpsdetexte"/>
        <w:rPr>
          <w:lang w:val="en-GB"/>
        </w:rPr>
      </w:pPr>
    </w:p>
    <w:p w14:paraId="7A1E229D" w14:textId="7122DD43" w:rsidR="00C00FB9" w:rsidRPr="00842946" w:rsidRDefault="00C00FB9" w:rsidP="00187B65">
      <w:pPr>
        <w:pStyle w:val="Corpsdetexte"/>
        <w:rPr>
          <w:lang w:val="en-GB"/>
        </w:rPr>
      </w:pPr>
    </w:p>
    <w:p w14:paraId="618F59D6" w14:textId="53764261" w:rsidR="00C00FB9" w:rsidRPr="00842946" w:rsidRDefault="00C00FB9" w:rsidP="00187B65">
      <w:pPr>
        <w:pStyle w:val="Corpsdetexte"/>
        <w:rPr>
          <w:lang w:val="en-GB"/>
        </w:rPr>
      </w:pPr>
    </w:p>
    <w:p w14:paraId="7ADD62B2" w14:textId="1A20303E" w:rsidR="00C00FB9" w:rsidRPr="00842946" w:rsidRDefault="00C00FB9" w:rsidP="00187B65">
      <w:pPr>
        <w:pStyle w:val="Corpsdetexte"/>
        <w:rPr>
          <w:lang w:val="en-GB"/>
        </w:rPr>
      </w:pPr>
    </w:p>
    <w:p w14:paraId="5FE76B73" w14:textId="4C120C12" w:rsidR="00C00FB9" w:rsidRPr="00842946" w:rsidRDefault="00C00FB9" w:rsidP="00187B65">
      <w:pPr>
        <w:pStyle w:val="Corpsdetexte"/>
        <w:rPr>
          <w:lang w:val="en-GB"/>
        </w:rPr>
      </w:pPr>
    </w:p>
    <w:p w14:paraId="6B65DA97" w14:textId="3D7FBAB5" w:rsidR="00C00FB9" w:rsidRPr="00842946" w:rsidRDefault="00C00FB9" w:rsidP="00187B65">
      <w:pPr>
        <w:pStyle w:val="Corpsdetexte"/>
        <w:rPr>
          <w:lang w:val="en-GB"/>
        </w:rPr>
      </w:pPr>
    </w:p>
    <w:p w14:paraId="682A824D" w14:textId="41D5A7ED" w:rsidR="00C00FB9" w:rsidRPr="00842946" w:rsidRDefault="00C00FB9" w:rsidP="00187B65">
      <w:pPr>
        <w:pStyle w:val="Corpsdetexte"/>
        <w:rPr>
          <w:lang w:val="en-GB"/>
        </w:rPr>
      </w:pPr>
    </w:p>
    <w:p w14:paraId="3C9814C7" w14:textId="3161DC6D" w:rsidR="00C00FB9" w:rsidRPr="00842946" w:rsidRDefault="00C00FB9" w:rsidP="00187B65">
      <w:pPr>
        <w:pStyle w:val="Corpsdetexte"/>
        <w:rPr>
          <w:lang w:val="en-GB"/>
        </w:rPr>
      </w:pPr>
    </w:p>
    <w:p w14:paraId="12521C0A" w14:textId="730A6852" w:rsidR="00C00FB9" w:rsidRPr="00842946" w:rsidRDefault="00C00FB9" w:rsidP="00187B65">
      <w:pPr>
        <w:pStyle w:val="Corpsdetexte"/>
        <w:rPr>
          <w:lang w:val="en-GB"/>
        </w:rPr>
      </w:pPr>
    </w:p>
    <w:p w14:paraId="715116EF" w14:textId="77777777" w:rsidR="00C00FB9" w:rsidRPr="00842946" w:rsidRDefault="00C00FB9" w:rsidP="00187B65">
      <w:pPr>
        <w:pStyle w:val="Corpsdetexte"/>
        <w:rPr>
          <w:lang w:val="en-GB"/>
        </w:rPr>
      </w:pPr>
    </w:p>
    <w:p w14:paraId="2935ECD3" w14:textId="2BB8A94D" w:rsidR="00187B65" w:rsidRPr="00842946" w:rsidRDefault="000537CB" w:rsidP="00C00FB9">
      <w:pPr>
        <w:pStyle w:val="Corpsdetexte"/>
        <w:numPr>
          <w:ilvl w:val="1"/>
          <w:numId w:val="31"/>
        </w:numPr>
        <w:jc w:val="left"/>
        <w:rPr>
          <w:lang w:val="en-GB"/>
        </w:rPr>
      </w:pPr>
      <w:r w:rsidRPr="00842946">
        <w:rPr>
          <w:lang w:val="en-GB"/>
        </w:rPr>
        <w:t>PROCEDURE OF THE CASH FLOW MAN</w:t>
      </w:r>
      <w:r w:rsidR="00EB49DD" w:rsidRPr="00842946">
        <w:rPr>
          <w:lang w:val="en-GB"/>
        </w:rPr>
        <w:t>A</w:t>
      </w:r>
      <w:r w:rsidRPr="00842946">
        <w:rPr>
          <w:lang w:val="en-GB"/>
        </w:rPr>
        <w:t>GEMENT</w:t>
      </w:r>
    </w:p>
    <w:p w14:paraId="57C13CB8" w14:textId="14CB32C5" w:rsidR="00187B65" w:rsidRPr="00842946" w:rsidRDefault="00187B65">
      <w:pPr>
        <w:rPr>
          <w:rFonts w:ascii="Arial" w:eastAsia="Times New Roman" w:hAnsi="Arial" w:cs="Arial"/>
          <w:b/>
          <w:bCs/>
          <w:iCs/>
          <w:color w:val="002060"/>
          <w:sz w:val="36"/>
          <w:szCs w:val="36"/>
          <w:lang w:val="en-GB" w:eastAsia="fr-FR"/>
        </w:rPr>
      </w:pPr>
      <w:r w:rsidRPr="00842946">
        <w:rPr>
          <w:lang w:val="en-GB"/>
        </w:rPr>
        <w:br w:type="page"/>
      </w:r>
    </w:p>
    <w:tbl>
      <w:tblPr>
        <w:tblStyle w:val="Grilledutableau"/>
        <w:tblW w:w="0" w:type="auto"/>
        <w:tblInd w:w="279" w:type="dxa"/>
        <w:tblLook w:val="04A0" w:firstRow="1" w:lastRow="0" w:firstColumn="1" w:lastColumn="0" w:noHBand="0" w:noVBand="1"/>
      </w:tblPr>
      <w:tblGrid>
        <w:gridCol w:w="3118"/>
        <w:gridCol w:w="2973"/>
        <w:gridCol w:w="391"/>
        <w:gridCol w:w="2301"/>
      </w:tblGrid>
      <w:tr w:rsidR="002E3989" w:rsidRPr="00842946" w14:paraId="52AB8F49" w14:textId="77777777" w:rsidTr="006F4C34">
        <w:tc>
          <w:tcPr>
            <w:tcW w:w="3118" w:type="dxa"/>
            <w:vAlign w:val="center"/>
          </w:tcPr>
          <w:p w14:paraId="3EC14731" w14:textId="5C2BCAEA" w:rsidR="002E3989" w:rsidRPr="00842946" w:rsidRDefault="002E3989" w:rsidP="006F4C34">
            <w:pPr>
              <w:pStyle w:val="Paragraphedeliste"/>
              <w:ind w:left="0"/>
              <w:jc w:val="center"/>
              <w:rPr>
                <w:rFonts w:ascii="Arial" w:hAnsi="Arial" w:cs="Arial"/>
                <w:b/>
                <w:bCs/>
                <w:lang w:val="en-GB"/>
              </w:rPr>
            </w:pPr>
            <w:r w:rsidRPr="00842946">
              <w:rPr>
                <w:noProof/>
                <w:lang w:val="en-GB" w:eastAsia="fr-FR"/>
              </w:rPr>
              <w:lastRenderedPageBreak/>
              <w:drawing>
                <wp:anchor distT="0" distB="0" distL="114300" distR="114300" simplePos="0" relativeHeight="251671552" behindDoc="1" locked="0" layoutInCell="1" allowOverlap="1" wp14:anchorId="4C0B24C7" wp14:editId="628EC6A7">
                  <wp:simplePos x="0" y="0"/>
                  <wp:positionH relativeFrom="column">
                    <wp:posOffset>725805</wp:posOffset>
                  </wp:positionH>
                  <wp:positionV relativeFrom="paragraph">
                    <wp:posOffset>145415</wp:posOffset>
                  </wp:positionV>
                  <wp:extent cx="390525" cy="349885"/>
                  <wp:effectExtent l="0" t="0" r="9525" b="0"/>
                  <wp:wrapNone/>
                  <wp:docPr id="11" name="Imag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525" cy="349885"/>
                          </a:xfrm>
                          <a:prstGeom prst="rect">
                            <a:avLst/>
                          </a:prstGeom>
                        </pic:spPr>
                      </pic:pic>
                    </a:graphicData>
                  </a:graphic>
                  <wp14:sizeRelH relativeFrom="margin">
                    <wp14:pctWidth>0</wp14:pctWidth>
                  </wp14:sizeRelH>
                  <wp14:sizeRelV relativeFrom="margin">
                    <wp14:pctHeight>0</wp14:pctHeight>
                  </wp14:sizeRelV>
                </wp:anchor>
              </w:drawing>
            </w:r>
            <w:r w:rsidR="005C04B0" w:rsidRPr="00842946">
              <w:rPr>
                <w:rFonts w:ascii="Arial" w:hAnsi="Arial" w:cs="Arial"/>
                <w:b/>
                <w:bCs/>
                <w:lang w:val="en-GB"/>
              </w:rPr>
              <w:t>WCO - WCA</w:t>
            </w:r>
          </w:p>
        </w:tc>
        <w:tc>
          <w:tcPr>
            <w:tcW w:w="3364" w:type="dxa"/>
            <w:gridSpan w:val="2"/>
            <w:vAlign w:val="center"/>
          </w:tcPr>
          <w:p w14:paraId="17D4EAA9" w14:textId="57BE0F01" w:rsidR="002E3989" w:rsidRPr="00842946" w:rsidRDefault="00C752ED" w:rsidP="00C752ED">
            <w:pPr>
              <w:pStyle w:val="Paragraphedeliste"/>
              <w:ind w:left="0"/>
              <w:jc w:val="center"/>
              <w:rPr>
                <w:rFonts w:ascii="Arial" w:hAnsi="Arial" w:cs="Arial"/>
                <w:b/>
                <w:bCs/>
                <w:lang w:val="en-GB"/>
              </w:rPr>
            </w:pPr>
            <w:r w:rsidRPr="00842946">
              <w:rPr>
                <w:rFonts w:ascii="Arial" w:hAnsi="Arial" w:cs="Arial"/>
                <w:b/>
                <w:bCs/>
                <w:lang w:val="en-GB"/>
              </w:rPr>
              <w:t>PROCEDURE CASH FLOW MANAGEMEENT</w:t>
            </w:r>
          </w:p>
        </w:tc>
        <w:tc>
          <w:tcPr>
            <w:tcW w:w="2301" w:type="dxa"/>
          </w:tcPr>
          <w:p w14:paraId="5E3B1049" w14:textId="5E5C13A8" w:rsidR="002E3989" w:rsidRPr="00842946" w:rsidRDefault="002E3D50" w:rsidP="006F4C34">
            <w:pPr>
              <w:pStyle w:val="Paragraphedeliste"/>
              <w:ind w:left="0"/>
              <w:rPr>
                <w:rFonts w:ascii="Arial" w:hAnsi="Arial" w:cs="Arial"/>
                <w:lang w:val="en-GB"/>
              </w:rPr>
            </w:pPr>
            <w:proofErr w:type="gramStart"/>
            <w:r w:rsidRPr="00842946">
              <w:rPr>
                <w:rFonts w:ascii="Arial" w:hAnsi="Arial" w:cs="Arial"/>
                <w:lang w:val="en-GB"/>
              </w:rPr>
              <w:t>Refe</w:t>
            </w:r>
            <w:r w:rsidR="002E3989" w:rsidRPr="00842946">
              <w:rPr>
                <w:rFonts w:ascii="Arial" w:hAnsi="Arial" w:cs="Arial"/>
                <w:lang w:val="en-GB"/>
              </w:rPr>
              <w:t>rence :</w:t>
            </w:r>
            <w:proofErr w:type="gramEnd"/>
          </w:p>
          <w:p w14:paraId="1AECB7E2" w14:textId="77777777" w:rsidR="002E3989" w:rsidRPr="00842946" w:rsidRDefault="002E3989" w:rsidP="006F4C34">
            <w:pPr>
              <w:pStyle w:val="Paragraphedeliste"/>
              <w:ind w:left="0"/>
              <w:rPr>
                <w:rFonts w:ascii="Arial" w:hAnsi="Arial" w:cs="Arial"/>
                <w:lang w:val="en-GB"/>
              </w:rPr>
            </w:pPr>
            <w:proofErr w:type="gramStart"/>
            <w:r w:rsidRPr="00842946">
              <w:rPr>
                <w:rFonts w:ascii="Arial" w:hAnsi="Arial" w:cs="Arial"/>
                <w:lang w:val="en-GB"/>
              </w:rPr>
              <w:t>Version :</w:t>
            </w:r>
            <w:proofErr w:type="gramEnd"/>
            <w:r w:rsidRPr="00842946">
              <w:rPr>
                <w:rFonts w:ascii="Arial" w:hAnsi="Arial" w:cs="Arial"/>
                <w:lang w:val="en-GB"/>
              </w:rPr>
              <w:t xml:space="preserve"> </w:t>
            </w:r>
          </w:p>
          <w:p w14:paraId="06571A25" w14:textId="73710E7A" w:rsidR="002E3989" w:rsidRPr="00842946" w:rsidRDefault="00C752ED" w:rsidP="006F4C34">
            <w:pPr>
              <w:pStyle w:val="Paragraphedeliste"/>
              <w:ind w:left="0"/>
              <w:rPr>
                <w:rFonts w:ascii="Arial" w:hAnsi="Arial" w:cs="Arial"/>
                <w:lang w:val="en-GB"/>
              </w:rPr>
            </w:pPr>
            <w:proofErr w:type="spellStart"/>
            <w:r w:rsidRPr="00842946">
              <w:rPr>
                <w:rFonts w:ascii="Arial" w:hAnsi="Arial" w:cs="Arial"/>
                <w:lang w:val="en-GB"/>
              </w:rPr>
              <w:t>Creatod</w:t>
            </w:r>
            <w:proofErr w:type="spellEnd"/>
            <w:r w:rsidRPr="00842946">
              <w:rPr>
                <w:rFonts w:ascii="Arial" w:hAnsi="Arial" w:cs="Arial"/>
                <w:lang w:val="en-GB"/>
              </w:rPr>
              <w:t xml:space="preserve"> </w:t>
            </w:r>
            <w:proofErr w:type="gramStart"/>
            <w:r w:rsidRPr="00842946">
              <w:rPr>
                <w:rFonts w:ascii="Arial" w:hAnsi="Arial" w:cs="Arial"/>
                <w:lang w:val="en-GB"/>
              </w:rPr>
              <w:t>on</w:t>
            </w:r>
            <w:r w:rsidR="002E3989" w:rsidRPr="00842946">
              <w:rPr>
                <w:rFonts w:ascii="Arial" w:hAnsi="Arial" w:cs="Arial"/>
                <w:lang w:val="en-GB"/>
              </w:rPr>
              <w:t> :</w:t>
            </w:r>
            <w:proofErr w:type="gramEnd"/>
            <w:r w:rsidR="002E3989" w:rsidRPr="00842946">
              <w:rPr>
                <w:rFonts w:ascii="Arial" w:hAnsi="Arial" w:cs="Arial"/>
                <w:lang w:val="en-GB"/>
              </w:rPr>
              <w:t xml:space="preserve"> </w:t>
            </w:r>
          </w:p>
          <w:p w14:paraId="5692A407" w14:textId="77777777" w:rsidR="002E3989" w:rsidRPr="00842946" w:rsidRDefault="002E3989" w:rsidP="006F4C34">
            <w:pPr>
              <w:pStyle w:val="Paragraphedeliste"/>
              <w:ind w:left="0"/>
              <w:rPr>
                <w:rFonts w:ascii="Arial" w:hAnsi="Arial" w:cs="Arial"/>
                <w:lang w:val="en-GB"/>
              </w:rPr>
            </w:pPr>
          </w:p>
        </w:tc>
      </w:tr>
      <w:tr w:rsidR="002E3989" w:rsidRPr="00842946" w14:paraId="031B5EA9" w14:textId="77777777" w:rsidTr="006F4C34">
        <w:tc>
          <w:tcPr>
            <w:tcW w:w="3118" w:type="dxa"/>
          </w:tcPr>
          <w:p w14:paraId="1AA4CF32" w14:textId="2C6F6257" w:rsidR="002E3989" w:rsidRPr="00842946" w:rsidRDefault="00C752ED" w:rsidP="00C752ED">
            <w:pPr>
              <w:pStyle w:val="Paragraphedeliste"/>
              <w:ind w:left="0"/>
              <w:jc w:val="center"/>
              <w:rPr>
                <w:rFonts w:ascii="Arial" w:hAnsi="Arial" w:cs="Arial"/>
                <w:lang w:val="en-GB"/>
              </w:rPr>
            </w:pPr>
            <w:r w:rsidRPr="00842946">
              <w:rPr>
                <w:rFonts w:ascii="Arial" w:hAnsi="Arial" w:cs="Arial"/>
                <w:lang w:val="en-GB"/>
              </w:rPr>
              <w:t xml:space="preserve">Manual of Budget and financial </w:t>
            </w:r>
            <w:r w:rsidR="00B72F7F" w:rsidRPr="00842946">
              <w:rPr>
                <w:rFonts w:ascii="Arial" w:hAnsi="Arial" w:cs="Arial"/>
                <w:lang w:val="en-GB"/>
              </w:rPr>
              <w:t>Procedures</w:t>
            </w:r>
          </w:p>
        </w:tc>
        <w:tc>
          <w:tcPr>
            <w:tcW w:w="2973" w:type="dxa"/>
          </w:tcPr>
          <w:p w14:paraId="3FAD6551" w14:textId="77777777" w:rsidR="002E3989" w:rsidRPr="00842946" w:rsidRDefault="002E3989" w:rsidP="006F4C34">
            <w:pPr>
              <w:pStyle w:val="Paragraphedeliste"/>
              <w:ind w:left="0"/>
              <w:rPr>
                <w:rFonts w:ascii="Arial" w:hAnsi="Arial" w:cs="Arial"/>
                <w:lang w:val="en-GB"/>
              </w:rPr>
            </w:pPr>
          </w:p>
        </w:tc>
        <w:tc>
          <w:tcPr>
            <w:tcW w:w="2692" w:type="dxa"/>
            <w:gridSpan w:val="2"/>
          </w:tcPr>
          <w:p w14:paraId="7A149815" w14:textId="77777777" w:rsidR="002E3989" w:rsidRPr="00842946" w:rsidRDefault="002E3989" w:rsidP="006F4C34">
            <w:pPr>
              <w:pStyle w:val="Paragraphedeliste"/>
              <w:ind w:left="0"/>
              <w:rPr>
                <w:rFonts w:ascii="Arial" w:hAnsi="Arial" w:cs="Arial"/>
                <w:lang w:val="en-GB"/>
              </w:rPr>
            </w:pPr>
          </w:p>
        </w:tc>
      </w:tr>
    </w:tbl>
    <w:p w14:paraId="64400921" w14:textId="77777777" w:rsidR="002E3989" w:rsidRPr="00842946" w:rsidRDefault="002E3989" w:rsidP="002E3989">
      <w:pPr>
        <w:jc w:val="both"/>
        <w:rPr>
          <w:rFonts w:ascii="Arial" w:hAnsi="Arial" w:cs="Arial"/>
          <w:lang w:val="en-GB"/>
        </w:rPr>
      </w:pPr>
    </w:p>
    <w:p w14:paraId="481CD612" w14:textId="301631DE" w:rsidR="002E3989" w:rsidRPr="00842946" w:rsidRDefault="00C752ED" w:rsidP="002E3989">
      <w:pPr>
        <w:pStyle w:val="Paragraphedeliste"/>
        <w:numPr>
          <w:ilvl w:val="0"/>
          <w:numId w:val="27"/>
        </w:numPr>
        <w:jc w:val="both"/>
        <w:rPr>
          <w:rFonts w:ascii="Arial" w:hAnsi="Arial" w:cs="Arial"/>
          <w:lang w:val="en-GB"/>
        </w:rPr>
      </w:pPr>
      <w:r w:rsidRPr="00842946">
        <w:rPr>
          <w:rFonts w:ascii="Arial" w:hAnsi="Arial" w:cs="Arial"/>
          <w:lang w:val="en-GB"/>
        </w:rPr>
        <w:t>Purpose of the procedure</w:t>
      </w:r>
    </w:p>
    <w:p w14:paraId="154D5B9D" w14:textId="4E8D2991" w:rsidR="002E3989" w:rsidRPr="00842946" w:rsidRDefault="00A34BCA" w:rsidP="002E3989">
      <w:pPr>
        <w:jc w:val="both"/>
        <w:rPr>
          <w:rFonts w:ascii="Arial" w:hAnsi="Arial" w:cs="Arial"/>
          <w:lang w:val="en-GB"/>
        </w:rPr>
      </w:pPr>
      <w:r w:rsidRPr="00842946">
        <w:rPr>
          <w:rFonts w:ascii="Arial" w:hAnsi="Arial" w:cs="Arial"/>
          <w:lang w:val="en-GB"/>
        </w:rPr>
        <w:t xml:space="preserve">The purpose of </w:t>
      </w:r>
      <w:r w:rsidR="00986FE4" w:rsidRPr="00842946">
        <w:rPr>
          <w:rFonts w:ascii="Arial" w:hAnsi="Arial" w:cs="Arial"/>
          <w:lang w:val="en-GB"/>
        </w:rPr>
        <w:t>the</w:t>
      </w:r>
      <w:r w:rsidRPr="00842946">
        <w:rPr>
          <w:rFonts w:ascii="Arial" w:hAnsi="Arial" w:cs="Arial"/>
          <w:lang w:val="en-GB"/>
        </w:rPr>
        <w:t xml:space="preserve"> </w:t>
      </w:r>
      <w:r w:rsidR="00B72F7F" w:rsidRPr="00842946">
        <w:rPr>
          <w:rFonts w:ascii="Arial" w:hAnsi="Arial" w:cs="Arial"/>
          <w:lang w:val="en-GB"/>
        </w:rPr>
        <w:t>procedures</w:t>
      </w:r>
      <w:r w:rsidRPr="00842946">
        <w:rPr>
          <w:rFonts w:ascii="Arial" w:hAnsi="Arial" w:cs="Arial"/>
          <w:lang w:val="en-GB"/>
        </w:rPr>
        <w:t xml:space="preserve"> is to describe the mod</w:t>
      </w:r>
      <w:r w:rsidR="00986FE4" w:rsidRPr="00842946">
        <w:rPr>
          <w:rFonts w:ascii="Arial" w:hAnsi="Arial" w:cs="Arial"/>
          <w:lang w:val="en-GB"/>
        </w:rPr>
        <w:t>us operandi of the cash flow man</w:t>
      </w:r>
      <w:r w:rsidR="00493EDD" w:rsidRPr="00842946">
        <w:rPr>
          <w:rFonts w:ascii="Arial" w:hAnsi="Arial" w:cs="Arial"/>
          <w:lang w:val="en-GB"/>
        </w:rPr>
        <w:t>agement of the W</w:t>
      </w:r>
      <w:r w:rsidRPr="00842946">
        <w:rPr>
          <w:rFonts w:ascii="Arial" w:hAnsi="Arial" w:cs="Arial"/>
          <w:lang w:val="en-GB"/>
        </w:rPr>
        <w:t xml:space="preserve">CA Region of WCO. This procedure includes the follow up of the </w:t>
      </w:r>
      <w:r w:rsidR="00B72F7F" w:rsidRPr="00842946">
        <w:rPr>
          <w:rFonts w:ascii="Arial" w:hAnsi="Arial" w:cs="Arial"/>
          <w:lang w:val="en-GB"/>
        </w:rPr>
        <w:t>previsions the</w:t>
      </w:r>
      <w:r w:rsidRPr="00842946">
        <w:rPr>
          <w:rFonts w:ascii="Arial" w:hAnsi="Arial" w:cs="Arial"/>
          <w:lang w:val="en-GB"/>
        </w:rPr>
        <w:t xml:space="preserve"> control of the cash </w:t>
      </w:r>
      <w:r w:rsidR="00B72F7F" w:rsidRPr="00842946">
        <w:rPr>
          <w:rFonts w:ascii="Arial" w:hAnsi="Arial" w:cs="Arial"/>
          <w:lang w:val="en-GB"/>
        </w:rPr>
        <w:t>flow.</w:t>
      </w:r>
      <w:r w:rsidR="002E3989" w:rsidRPr="00842946">
        <w:rPr>
          <w:rFonts w:ascii="Arial" w:hAnsi="Arial" w:cs="Arial"/>
          <w:lang w:val="en-GB"/>
        </w:rPr>
        <w:t xml:space="preserve"> </w:t>
      </w:r>
    </w:p>
    <w:p w14:paraId="160FB2E4" w14:textId="127CC0E6" w:rsidR="002E3989" w:rsidRPr="00842946" w:rsidRDefault="00A34BCA" w:rsidP="002E3989">
      <w:pPr>
        <w:pStyle w:val="Paragraphedeliste"/>
        <w:numPr>
          <w:ilvl w:val="0"/>
          <w:numId w:val="27"/>
        </w:numPr>
        <w:jc w:val="both"/>
        <w:rPr>
          <w:rFonts w:ascii="Arial" w:hAnsi="Arial" w:cs="Arial"/>
          <w:lang w:val="en-GB"/>
        </w:rPr>
      </w:pPr>
      <w:r w:rsidRPr="00842946">
        <w:rPr>
          <w:rFonts w:ascii="Arial" w:hAnsi="Arial" w:cs="Arial"/>
          <w:lang w:val="en-GB"/>
        </w:rPr>
        <w:t>Off</w:t>
      </w:r>
      <w:r w:rsidR="00493EDD" w:rsidRPr="00842946">
        <w:rPr>
          <w:rFonts w:ascii="Arial" w:hAnsi="Arial" w:cs="Arial"/>
          <w:lang w:val="en-GB"/>
        </w:rPr>
        <w:t>ice accountable of the procedure</w:t>
      </w:r>
    </w:p>
    <w:p w14:paraId="734E8621" w14:textId="116711B3" w:rsidR="002E3989" w:rsidRPr="00842946" w:rsidRDefault="00A34BCA" w:rsidP="006F4C34">
      <w:pPr>
        <w:spacing w:after="0"/>
        <w:jc w:val="both"/>
        <w:rPr>
          <w:rFonts w:ascii="Arial" w:hAnsi="Arial" w:cs="Arial"/>
          <w:lang w:val="en-GB"/>
        </w:rPr>
      </w:pPr>
      <w:r w:rsidRPr="00842946">
        <w:rPr>
          <w:rFonts w:ascii="Arial" w:hAnsi="Arial" w:cs="Arial"/>
          <w:lang w:val="en-GB"/>
        </w:rPr>
        <w:t xml:space="preserve">The accountable of the procedure is the Regional </w:t>
      </w:r>
      <w:r w:rsidR="00B72F7F" w:rsidRPr="00842946">
        <w:rPr>
          <w:rFonts w:ascii="Arial" w:hAnsi="Arial" w:cs="Arial"/>
          <w:lang w:val="en-GB"/>
        </w:rPr>
        <w:t>Fund.</w:t>
      </w:r>
      <w:r w:rsidR="002E3989" w:rsidRPr="00842946">
        <w:rPr>
          <w:rFonts w:ascii="Arial" w:hAnsi="Arial" w:cs="Arial"/>
          <w:lang w:val="en-GB"/>
        </w:rPr>
        <w:t xml:space="preserve"> </w:t>
      </w:r>
    </w:p>
    <w:tbl>
      <w:tblPr>
        <w:tblpPr w:leftFromText="141" w:rightFromText="141" w:vertAnchor="text" w:horzAnchor="margin" w:tblpY="432"/>
        <w:tblOverlap w:val="never"/>
        <w:tblW w:w="99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7"/>
        <w:gridCol w:w="1784"/>
        <w:gridCol w:w="5194"/>
        <w:gridCol w:w="2238"/>
      </w:tblGrid>
      <w:tr w:rsidR="007A29B1" w:rsidRPr="00842946" w14:paraId="668DFD5D" w14:textId="77777777" w:rsidTr="002E3989">
        <w:tc>
          <w:tcPr>
            <w:tcW w:w="707" w:type="dxa"/>
            <w:shd w:val="clear" w:color="auto" w:fill="F2F2F2" w:themeFill="background1" w:themeFillShade="F2"/>
            <w:vAlign w:val="center"/>
          </w:tcPr>
          <w:p w14:paraId="0A0DD5BD" w14:textId="0E516C85" w:rsidR="002E3989" w:rsidRPr="00842946" w:rsidRDefault="00A34BCA" w:rsidP="002E3989">
            <w:pPr>
              <w:pStyle w:val="Paragraphedeliste"/>
              <w:autoSpaceDE w:val="0"/>
              <w:autoSpaceDN w:val="0"/>
              <w:adjustRightInd w:val="0"/>
              <w:spacing w:line="360" w:lineRule="auto"/>
              <w:ind w:left="0"/>
              <w:rPr>
                <w:rFonts w:ascii="Arial" w:hAnsi="Arial" w:cs="Arial"/>
                <w:b/>
                <w:sz w:val="18"/>
                <w:szCs w:val="24"/>
                <w:lang w:val="en-GB"/>
              </w:rPr>
            </w:pPr>
            <w:r w:rsidRPr="00842946">
              <w:rPr>
                <w:rFonts w:ascii="Arial" w:hAnsi="Arial" w:cs="Arial"/>
                <w:b/>
                <w:sz w:val="18"/>
                <w:szCs w:val="24"/>
                <w:lang w:val="en-GB"/>
              </w:rPr>
              <w:t>Stage</w:t>
            </w:r>
          </w:p>
        </w:tc>
        <w:tc>
          <w:tcPr>
            <w:tcW w:w="1784" w:type="dxa"/>
            <w:shd w:val="clear" w:color="auto" w:fill="F2F2F2" w:themeFill="background1" w:themeFillShade="F2"/>
            <w:vAlign w:val="center"/>
          </w:tcPr>
          <w:p w14:paraId="4FCD6962" w14:textId="08EFCF9B" w:rsidR="002E3989" w:rsidRPr="00842946" w:rsidRDefault="00A34BCA" w:rsidP="002E3989">
            <w:pPr>
              <w:pStyle w:val="Paragraphedeliste"/>
              <w:autoSpaceDE w:val="0"/>
              <w:autoSpaceDN w:val="0"/>
              <w:adjustRightInd w:val="0"/>
              <w:spacing w:line="360" w:lineRule="auto"/>
              <w:ind w:left="0"/>
              <w:jc w:val="center"/>
              <w:rPr>
                <w:rFonts w:ascii="Arial" w:hAnsi="Arial" w:cs="Arial"/>
                <w:b/>
                <w:sz w:val="18"/>
                <w:szCs w:val="24"/>
                <w:lang w:val="en-GB"/>
              </w:rPr>
            </w:pPr>
            <w:r w:rsidRPr="00842946">
              <w:rPr>
                <w:rFonts w:ascii="Arial" w:hAnsi="Arial" w:cs="Arial"/>
                <w:b/>
                <w:sz w:val="18"/>
                <w:szCs w:val="24"/>
                <w:lang w:val="en-GB"/>
              </w:rPr>
              <w:t>Acting</w:t>
            </w:r>
          </w:p>
        </w:tc>
        <w:tc>
          <w:tcPr>
            <w:tcW w:w="5194" w:type="dxa"/>
            <w:shd w:val="clear" w:color="auto" w:fill="F2F2F2" w:themeFill="background1" w:themeFillShade="F2"/>
            <w:vAlign w:val="center"/>
          </w:tcPr>
          <w:p w14:paraId="1650B783" w14:textId="7F6F66E3" w:rsidR="002E3989" w:rsidRPr="00842946" w:rsidRDefault="00A34BCA" w:rsidP="00A34BCA">
            <w:pPr>
              <w:pStyle w:val="Paragraphedeliste"/>
              <w:autoSpaceDE w:val="0"/>
              <w:autoSpaceDN w:val="0"/>
              <w:adjustRightInd w:val="0"/>
              <w:spacing w:line="360" w:lineRule="auto"/>
              <w:ind w:left="0"/>
              <w:jc w:val="center"/>
              <w:rPr>
                <w:rFonts w:ascii="Arial" w:hAnsi="Arial" w:cs="Arial"/>
                <w:b/>
                <w:sz w:val="18"/>
                <w:szCs w:val="24"/>
                <w:lang w:val="en-GB"/>
              </w:rPr>
            </w:pPr>
            <w:r w:rsidRPr="00842946">
              <w:rPr>
                <w:rFonts w:ascii="Arial" w:hAnsi="Arial" w:cs="Arial"/>
                <w:b/>
                <w:sz w:val="18"/>
                <w:szCs w:val="24"/>
                <w:lang w:val="en-GB"/>
              </w:rPr>
              <w:t xml:space="preserve">Role </w:t>
            </w:r>
            <w:r w:rsidR="002E3989" w:rsidRPr="00842946">
              <w:rPr>
                <w:rFonts w:ascii="Arial" w:hAnsi="Arial" w:cs="Arial"/>
                <w:b/>
                <w:sz w:val="18"/>
                <w:szCs w:val="24"/>
                <w:lang w:val="en-GB"/>
              </w:rPr>
              <w:t xml:space="preserve">Description </w:t>
            </w:r>
          </w:p>
        </w:tc>
        <w:tc>
          <w:tcPr>
            <w:tcW w:w="2238" w:type="dxa"/>
            <w:shd w:val="clear" w:color="auto" w:fill="F2F2F2" w:themeFill="background1" w:themeFillShade="F2"/>
            <w:vAlign w:val="center"/>
          </w:tcPr>
          <w:p w14:paraId="319CC713" w14:textId="06A3320F" w:rsidR="002E3989" w:rsidRPr="00842946" w:rsidRDefault="002E3989" w:rsidP="002E3989">
            <w:pPr>
              <w:pStyle w:val="Paragraphedeliste"/>
              <w:autoSpaceDE w:val="0"/>
              <w:autoSpaceDN w:val="0"/>
              <w:adjustRightInd w:val="0"/>
              <w:spacing w:line="360" w:lineRule="auto"/>
              <w:ind w:left="0"/>
              <w:jc w:val="center"/>
              <w:rPr>
                <w:rFonts w:ascii="Arial" w:hAnsi="Arial" w:cs="Arial"/>
                <w:b/>
                <w:sz w:val="18"/>
                <w:szCs w:val="24"/>
                <w:lang w:val="en-GB"/>
              </w:rPr>
            </w:pPr>
            <w:r w:rsidRPr="00842946">
              <w:rPr>
                <w:rFonts w:ascii="Arial" w:hAnsi="Arial" w:cs="Arial"/>
                <w:b/>
                <w:sz w:val="18"/>
                <w:szCs w:val="24"/>
                <w:lang w:val="en-GB"/>
              </w:rPr>
              <w:t>D</w:t>
            </w:r>
            <w:r w:rsidR="00A34BCA" w:rsidRPr="00842946">
              <w:rPr>
                <w:rFonts w:ascii="Arial" w:hAnsi="Arial" w:cs="Arial"/>
                <w:b/>
                <w:sz w:val="18"/>
                <w:szCs w:val="24"/>
                <w:lang w:val="en-GB"/>
              </w:rPr>
              <w:t xml:space="preserve">ocuments or </w:t>
            </w:r>
            <w:r w:rsidRPr="00842946">
              <w:rPr>
                <w:rFonts w:ascii="Arial" w:hAnsi="Arial" w:cs="Arial"/>
                <w:b/>
                <w:sz w:val="18"/>
                <w:szCs w:val="24"/>
                <w:lang w:val="en-GB"/>
              </w:rPr>
              <w:t>Interfaces</w:t>
            </w:r>
          </w:p>
        </w:tc>
      </w:tr>
      <w:tr w:rsidR="007A29B1" w:rsidRPr="00842946" w14:paraId="21A3307F" w14:textId="77777777" w:rsidTr="002E3989">
        <w:tc>
          <w:tcPr>
            <w:tcW w:w="707" w:type="dxa"/>
          </w:tcPr>
          <w:p w14:paraId="62296F07" w14:textId="77777777" w:rsidR="002E3989" w:rsidRPr="00842946" w:rsidRDefault="002E3989" w:rsidP="002E3989">
            <w:pPr>
              <w:contextualSpacing/>
              <w:rPr>
                <w:rFonts w:ascii="Arial" w:hAnsi="Arial" w:cs="Arial"/>
                <w:sz w:val="24"/>
                <w:lang w:val="en-GB"/>
              </w:rPr>
            </w:pPr>
          </w:p>
        </w:tc>
        <w:tc>
          <w:tcPr>
            <w:tcW w:w="1784" w:type="dxa"/>
          </w:tcPr>
          <w:p w14:paraId="2F5BF8DD"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66C37CC2"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3AC571AE"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791587E8"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41E45CA4"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7B6CAE73"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66CC122C"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253E1485"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4EE8B1D6"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75238D60"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6BF48842"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1B80D403"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45DB4FF5"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0999F816"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0E1D4443" w14:textId="77777777" w:rsidR="006F4C34" w:rsidRPr="00842946" w:rsidRDefault="006F4C34" w:rsidP="002E3989">
            <w:pPr>
              <w:autoSpaceDE w:val="0"/>
              <w:autoSpaceDN w:val="0"/>
              <w:adjustRightInd w:val="0"/>
              <w:spacing w:after="0" w:line="240" w:lineRule="auto"/>
              <w:rPr>
                <w:rFonts w:ascii="Arial" w:eastAsia="Times New Roman" w:hAnsi="Arial" w:cs="Arial"/>
                <w:color w:val="000000"/>
                <w:sz w:val="20"/>
                <w:szCs w:val="20"/>
                <w:lang w:val="en-GB" w:eastAsia="fr-FR"/>
              </w:rPr>
            </w:pPr>
          </w:p>
          <w:p w14:paraId="6A953F60" w14:textId="2389ABAB" w:rsidR="002E3989" w:rsidRPr="00842946" w:rsidRDefault="00FC5CFB" w:rsidP="002E3989">
            <w:pPr>
              <w:autoSpaceDE w:val="0"/>
              <w:autoSpaceDN w:val="0"/>
              <w:adjustRightInd w:val="0"/>
              <w:spacing w:after="0" w:line="240" w:lineRule="auto"/>
              <w:rPr>
                <w:rFonts w:ascii="Arial" w:eastAsia="Times New Roman" w:hAnsi="Arial" w:cs="Arial"/>
                <w:color w:val="000000"/>
                <w:sz w:val="20"/>
                <w:szCs w:val="20"/>
                <w:lang w:val="en-GB" w:eastAsia="fr-FR"/>
              </w:rPr>
            </w:pPr>
            <w:r w:rsidRPr="00842946">
              <w:rPr>
                <w:rFonts w:ascii="Arial" w:eastAsia="Times New Roman" w:hAnsi="Arial" w:cs="Arial"/>
                <w:color w:val="000000"/>
                <w:sz w:val="20"/>
                <w:szCs w:val="20"/>
                <w:lang w:val="en-GB" w:eastAsia="fr-FR"/>
              </w:rPr>
              <w:t>Regional Fund</w:t>
            </w:r>
          </w:p>
          <w:p w14:paraId="7AAD2BED" w14:textId="77777777" w:rsidR="002E3989" w:rsidRPr="00842946" w:rsidRDefault="002E3989" w:rsidP="002E3989">
            <w:pPr>
              <w:autoSpaceDE w:val="0"/>
              <w:autoSpaceDN w:val="0"/>
              <w:adjustRightInd w:val="0"/>
              <w:spacing w:after="0" w:line="240" w:lineRule="auto"/>
              <w:rPr>
                <w:rFonts w:ascii="Arial" w:eastAsia="Times New Roman" w:hAnsi="Arial" w:cs="Arial"/>
                <w:color w:val="000000"/>
                <w:sz w:val="20"/>
                <w:szCs w:val="20"/>
                <w:lang w:val="en-GB" w:eastAsia="fr-FR"/>
              </w:rPr>
            </w:pPr>
          </w:p>
        </w:tc>
        <w:tc>
          <w:tcPr>
            <w:tcW w:w="5194" w:type="dxa"/>
          </w:tcPr>
          <w:p w14:paraId="35F87B63" w14:textId="393C859E" w:rsidR="006F4C34" w:rsidRPr="00842946" w:rsidRDefault="00FC5CFB" w:rsidP="006F4C34">
            <w:pPr>
              <w:spacing w:after="200" w:line="276" w:lineRule="auto"/>
              <w:contextualSpacing/>
              <w:jc w:val="both"/>
              <w:rPr>
                <w:rFonts w:ascii="Arial" w:hAnsi="Arial" w:cs="Arial"/>
                <w:b/>
                <w:bCs/>
                <w:color w:val="000000"/>
                <w:szCs w:val="24"/>
                <w:lang w:val="en-GB"/>
              </w:rPr>
            </w:pPr>
            <w:r w:rsidRPr="00842946">
              <w:rPr>
                <w:rFonts w:ascii="Arial" w:hAnsi="Arial" w:cs="Arial"/>
                <w:b/>
                <w:bCs/>
                <w:color w:val="000000"/>
                <w:szCs w:val="24"/>
                <w:lang w:val="en-GB"/>
              </w:rPr>
              <w:t>Authorization on the Account</w:t>
            </w:r>
          </w:p>
          <w:p w14:paraId="009F1BAC" w14:textId="4C3FE63E" w:rsidR="006F4C34" w:rsidRPr="00842946" w:rsidRDefault="00AB422A" w:rsidP="006F4C34">
            <w:pPr>
              <w:numPr>
                <w:ilvl w:val="0"/>
                <w:numId w:val="28"/>
              </w:numPr>
              <w:spacing w:after="200" w:line="276" w:lineRule="auto"/>
              <w:contextualSpacing/>
              <w:jc w:val="both"/>
              <w:rPr>
                <w:rFonts w:ascii="Arial" w:hAnsi="Arial" w:cs="Arial"/>
                <w:color w:val="000000"/>
                <w:szCs w:val="24"/>
                <w:lang w:val="en-GB"/>
              </w:rPr>
            </w:pPr>
            <w:r w:rsidRPr="00842946">
              <w:rPr>
                <w:rFonts w:ascii="Arial" w:hAnsi="Arial" w:cs="Arial"/>
                <w:color w:val="000000"/>
                <w:szCs w:val="24"/>
                <w:lang w:val="en-GB"/>
              </w:rPr>
              <w:t xml:space="preserve">The Authorization on the </w:t>
            </w:r>
            <w:r w:rsidR="00B72F7F" w:rsidRPr="00842946">
              <w:rPr>
                <w:rFonts w:ascii="Arial" w:hAnsi="Arial" w:cs="Arial"/>
                <w:color w:val="000000"/>
                <w:szCs w:val="24"/>
                <w:lang w:val="en-GB"/>
              </w:rPr>
              <w:t>accounts</w:t>
            </w:r>
            <w:r w:rsidRPr="00842946">
              <w:rPr>
                <w:rFonts w:ascii="Arial" w:hAnsi="Arial" w:cs="Arial"/>
                <w:color w:val="000000"/>
                <w:szCs w:val="24"/>
                <w:lang w:val="en-GB"/>
              </w:rPr>
              <w:t xml:space="preserve"> of the regional Fund are the </w:t>
            </w:r>
            <w:proofErr w:type="gramStart"/>
            <w:r w:rsidRPr="00842946">
              <w:rPr>
                <w:rFonts w:ascii="Arial" w:hAnsi="Arial" w:cs="Arial"/>
                <w:color w:val="000000"/>
                <w:szCs w:val="24"/>
                <w:lang w:val="en-GB"/>
              </w:rPr>
              <w:t>following :</w:t>
            </w:r>
            <w:proofErr w:type="gramEnd"/>
            <w:r w:rsidR="006F4C34" w:rsidRPr="00842946">
              <w:rPr>
                <w:rFonts w:ascii="Arial" w:hAnsi="Arial" w:cs="Arial"/>
                <w:color w:val="000000"/>
                <w:szCs w:val="24"/>
                <w:lang w:val="en-GB"/>
              </w:rPr>
              <w:t xml:space="preserve"> : </w:t>
            </w:r>
          </w:p>
          <w:p w14:paraId="043D695B" w14:textId="2B0A0E39" w:rsidR="006F4C34" w:rsidRPr="00842946" w:rsidRDefault="006F4C34" w:rsidP="006F4C34">
            <w:pPr>
              <w:numPr>
                <w:ilvl w:val="1"/>
                <w:numId w:val="28"/>
              </w:numPr>
              <w:spacing w:after="200" w:line="276" w:lineRule="auto"/>
              <w:contextualSpacing/>
              <w:jc w:val="both"/>
              <w:rPr>
                <w:rFonts w:ascii="Arial" w:hAnsi="Arial" w:cs="Arial"/>
                <w:color w:val="000000"/>
                <w:szCs w:val="24"/>
                <w:lang w:val="en-GB"/>
              </w:rPr>
            </w:pPr>
            <w:proofErr w:type="gramStart"/>
            <w:r w:rsidRPr="00842946">
              <w:rPr>
                <w:rFonts w:ascii="Arial" w:hAnsi="Arial" w:cs="Arial"/>
                <w:color w:val="000000"/>
                <w:szCs w:val="24"/>
                <w:lang w:val="en-GB"/>
              </w:rPr>
              <w:t>XXXXXXXXX ;</w:t>
            </w:r>
            <w:proofErr w:type="gramEnd"/>
            <w:r w:rsidRPr="00842946">
              <w:rPr>
                <w:rFonts w:ascii="Arial" w:hAnsi="Arial" w:cs="Arial"/>
                <w:color w:val="000000"/>
                <w:szCs w:val="24"/>
                <w:lang w:val="en-GB"/>
              </w:rPr>
              <w:t xml:space="preserve"> </w:t>
            </w:r>
          </w:p>
          <w:p w14:paraId="197BC50B" w14:textId="2D711502" w:rsidR="006F4C34" w:rsidRPr="00842946" w:rsidRDefault="006F4C34" w:rsidP="000D69E5">
            <w:pPr>
              <w:numPr>
                <w:ilvl w:val="1"/>
                <w:numId w:val="28"/>
              </w:numPr>
              <w:spacing w:after="200" w:line="276" w:lineRule="auto"/>
              <w:contextualSpacing/>
              <w:jc w:val="both"/>
              <w:rPr>
                <w:rFonts w:ascii="Arial" w:hAnsi="Arial" w:cs="Arial"/>
                <w:color w:val="000000"/>
                <w:szCs w:val="24"/>
                <w:lang w:val="en-GB"/>
              </w:rPr>
            </w:pPr>
            <w:proofErr w:type="gramStart"/>
            <w:r w:rsidRPr="00842946">
              <w:rPr>
                <w:rFonts w:ascii="Arial" w:hAnsi="Arial" w:cs="Arial"/>
                <w:color w:val="000000"/>
                <w:szCs w:val="24"/>
                <w:lang w:val="en-GB"/>
              </w:rPr>
              <w:t>XXXXXXXXX ;</w:t>
            </w:r>
            <w:proofErr w:type="gramEnd"/>
            <w:r w:rsidRPr="00842946">
              <w:rPr>
                <w:rFonts w:ascii="Arial" w:hAnsi="Arial" w:cs="Arial"/>
                <w:color w:val="000000"/>
                <w:szCs w:val="24"/>
                <w:lang w:val="en-GB"/>
              </w:rPr>
              <w:t xml:space="preserve"> </w:t>
            </w:r>
          </w:p>
          <w:p w14:paraId="4A05FC69" w14:textId="66DB4A60" w:rsidR="00AB71E8" w:rsidRPr="00842946" w:rsidRDefault="00AB422A" w:rsidP="00AB71E8">
            <w:pPr>
              <w:spacing w:after="200" w:line="276" w:lineRule="auto"/>
              <w:contextualSpacing/>
              <w:jc w:val="both"/>
              <w:rPr>
                <w:rFonts w:ascii="Arial" w:hAnsi="Arial" w:cs="Arial"/>
                <w:b/>
                <w:bCs/>
                <w:color w:val="000000"/>
                <w:szCs w:val="24"/>
                <w:lang w:val="en-GB"/>
              </w:rPr>
            </w:pPr>
            <w:r w:rsidRPr="00842946">
              <w:rPr>
                <w:rFonts w:ascii="Arial" w:hAnsi="Arial" w:cs="Arial"/>
                <w:b/>
                <w:bCs/>
                <w:color w:val="000000"/>
                <w:szCs w:val="24"/>
                <w:lang w:val="en-GB"/>
              </w:rPr>
              <w:t xml:space="preserve">Follow up of the </w:t>
            </w:r>
            <w:r w:rsidR="007A29B1" w:rsidRPr="00842946">
              <w:rPr>
                <w:rFonts w:ascii="Arial" w:hAnsi="Arial" w:cs="Arial"/>
                <w:b/>
                <w:bCs/>
                <w:color w:val="000000"/>
                <w:szCs w:val="24"/>
                <w:lang w:val="en-GB"/>
              </w:rPr>
              <w:t>cash-flow</w:t>
            </w:r>
          </w:p>
          <w:p w14:paraId="7CE5C190" w14:textId="56A0287D" w:rsidR="002E3989" w:rsidRPr="00842946" w:rsidRDefault="00AB71E8" w:rsidP="00AB71E8">
            <w:pPr>
              <w:spacing w:after="200" w:line="276" w:lineRule="auto"/>
              <w:contextualSpacing/>
              <w:jc w:val="both"/>
              <w:rPr>
                <w:rFonts w:ascii="Arial" w:hAnsi="Arial" w:cs="Arial"/>
                <w:color w:val="000000"/>
                <w:szCs w:val="24"/>
                <w:lang w:val="en-GB"/>
              </w:rPr>
            </w:pPr>
            <w:r w:rsidRPr="00842946">
              <w:rPr>
                <w:rFonts w:ascii="Arial" w:hAnsi="Arial" w:cs="Arial"/>
                <w:bCs/>
                <w:color w:val="000000"/>
                <w:szCs w:val="24"/>
                <w:lang w:val="en-GB"/>
              </w:rPr>
              <w:t>The regional fund realizes</w:t>
            </w:r>
            <w:r w:rsidRPr="00842946">
              <w:rPr>
                <w:rFonts w:ascii="Arial" w:hAnsi="Arial" w:cs="Arial"/>
                <w:b/>
                <w:bCs/>
                <w:color w:val="000000"/>
                <w:szCs w:val="24"/>
                <w:lang w:val="en-GB"/>
              </w:rPr>
              <w:t xml:space="preserve"> </w:t>
            </w:r>
            <w:r w:rsidR="007A29B1" w:rsidRPr="00842946">
              <w:rPr>
                <w:rFonts w:ascii="Arial" w:hAnsi="Arial" w:cs="Arial"/>
                <w:bCs/>
                <w:color w:val="000000"/>
                <w:szCs w:val="24"/>
                <w:lang w:val="en-GB"/>
              </w:rPr>
              <w:t xml:space="preserve">a cash-flow plan </w:t>
            </w:r>
            <w:r w:rsidRPr="00842946">
              <w:rPr>
                <w:rFonts w:ascii="Arial" w:hAnsi="Arial" w:cs="Arial"/>
                <w:bCs/>
                <w:color w:val="000000"/>
                <w:szCs w:val="24"/>
                <w:lang w:val="en-GB"/>
              </w:rPr>
              <w:t xml:space="preserve">to follow up the evolution of the movement of the </w:t>
            </w:r>
            <w:r w:rsidR="00793291" w:rsidRPr="00842946">
              <w:rPr>
                <w:rFonts w:ascii="Arial" w:hAnsi="Arial" w:cs="Arial"/>
                <w:bCs/>
                <w:color w:val="000000"/>
                <w:szCs w:val="24"/>
                <w:lang w:val="en-GB"/>
              </w:rPr>
              <w:t>account.</w:t>
            </w:r>
            <w:r w:rsidR="006F4C34" w:rsidRPr="00842946">
              <w:rPr>
                <w:rFonts w:ascii="Arial" w:hAnsi="Arial" w:cs="Arial"/>
                <w:color w:val="000000"/>
                <w:szCs w:val="24"/>
                <w:lang w:val="en-GB"/>
              </w:rPr>
              <w:t xml:space="preserve"> </w:t>
            </w:r>
          </w:p>
          <w:p w14:paraId="2A741457" w14:textId="649145F7" w:rsidR="006F4C34" w:rsidRPr="00842946" w:rsidRDefault="007A29B1" w:rsidP="006F4C34">
            <w:pPr>
              <w:numPr>
                <w:ilvl w:val="0"/>
                <w:numId w:val="28"/>
              </w:numPr>
              <w:spacing w:after="200" w:line="276" w:lineRule="auto"/>
              <w:contextualSpacing/>
              <w:jc w:val="both"/>
              <w:rPr>
                <w:rFonts w:ascii="Arial" w:hAnsi="Arial" w:cs="Arial"/>
                <w:color w:val="000000"/>
                <w:szCs w:val="24"/>
                <w:lang w:val="en-GB"/>
              </w:rPr>
            </w:pPr>
            <w:r w:rsidRPr="00842946">
              <w:rPr>
                <w:rFonts w:ascii="Arial" w:hAnsi="Arial" w:cs="Arial"/>
                <w:color w:val="000000"/>
                <w:szCs w:val="24"/>
                <w:lang w:val="en-GB"/>
              </w:rPr>
              <w:t xml:space="preserve">This plan </w:t>
            </w:r>
            <w:r w:rsidR="00B72F7F" w:rsidRPr="00842946">
              <w:rPr>
                <w:rFonts w:ascii="Arial" w:hAnsi="Arial" w:cs="Arial"/>
                <w:color w:val="000000"/>
                <w:szCs w:val="24"/>
                <w:lang w:val="en-GB"/>
              </w:rPr>
              <w:t>will</w:t>
            </w:r>
            <w:r w:rsidR="00AB71E8" w:rsidRPr="00842946">
              <w:rPr>
                <w:rFonts w:ascii="Arial" w:hAnsi="Arial" w:cs="Arial"/>
                <w:color w:val="000000"/>
                <w:szCs w:val="24"/>
                <w:lang w:val="en-GB"/>
              </w:rPr>
              <w:t xml:space="preserve"> be updated </w:t>
            </w:r>
            <w:r w:rsidRPr="00842946">
              <w:rPr>
                <w:rFonts w:ascii="Arial" w:hAnsi="Arial" w:cs="Arial"/>
                <w:color w:val="000000"/>
                <w:szCs w:val="24"/>
                <w:lang w:val="en-GB"/>
              </w:rPr>
              <w:t>every xxx</w:t>
            </w:r>
            <w:r w:rsidR="006F4C34" w:rsidRPr="00842946">
              <w:rPr>
                <w:rFonts w:ascii="Arial" w:hAnsi="Arial" w:cs="Arial"/>
                <w:color w:val="000000"/>
                <w:szCs w:val="24"/>
                <w:lang w:val="en-GB"/>
              </w:rPr>
              <w:t xml:space="preserve"> </w:t>
            </w:r>
            <w:r w:rsidR="00AB71E8" w:rsidRPr="00842946">
              <w:rPr>
                <w:rFonts w:ascii="Arial" w:hAnsi="Arial" w:cs="Arial"/>
                <w:color w:val="000000"/>
                <w:szCs w:val="24"/>
                <w:lang w:val="en-GB"/>
              </w:rPr>
              <w:t>and forwarded to the Vice Chair</w:t>
            </w:r>
            <w:r w:rsidRPr="00842946">
              <w:rPr>
                <w:rFonts w:ascii="Arial" w:hAnsi="Arial" w:cs="Arial"/>
                <w:color w:val="000000"/>
                <w:szCs w:val="24"/>
                <w:lang w:val="en-GB"/>
              </w:rPr>
              <w:t xml:space="preserve"> </w:t>
            </w:r>
            <w:r w:rsidR="00AB71E8" w:rsidRPr="00842946">
              <w:rPr>
                <w:rFonts w:ascii="Arial" w:hAnsi="Arial" w:cs="Arial"/>
                <w:color w:val="000000"/>
                <w:szCs w:val="24"/>
                <w:lang w:val="en-GB"/>
              </w:rPr>
              <w:t xml:space="preserve">of the WCA Region of the </w:t>
            </w:r>
            <w:r w:rsidR="00B72F7F" w:rsidRPr="00842946">
              <w:rPr>
                <w:rFonts w:ascii="Arial" w:hAnsi="Arial" w:cs="Arial"/>
                <w:color w:val="000000"/>
                <w:szCs w:val="24"/>
                <w:lang w:val="en-GB"/>
              </w:rPr>
              <w:t>WCO.</w:t>
            </w:r>
            <w:r w:rsidR="006F4C34" w:rsidRPr="00842946">
              <w:rPr>
                <w:rFonts w:ascii="Arial" w:hAnsi="Arial" w:cs="Arial"/>
                <w:color w:val="000000"/>
                <w:szCs w:val="24"/>
                <w:lang w:val="en-GB"/>
              </w:rPr>
              <w:t xml:space="preserve"> </w:t>
            </w:r>
          </w:p>
          <w:p w14:paraId="7D4EC465" w14:textId="4FA57DDC" w:rsidR="006F4C34" w:rsidRPr="00842946" w:rsidRDefault="00AB71E8" w:rsidP="006F4C34">
            <w:pPr>
              <w:numPr>
                <w:ilvl w:val="0"/>
                <w:numId w:val="28"/>
              </w:numPr>
              <w:spacing w:after="200" w:line="276" w:lineRule="auto"/>
              <w:contextualSpacing/>
              <w:jc w:val="both"/>
              <w:rPr>
                <w:rFonts w:ascii="Arial" w:hAnsi="Arial" w:cs="Arial"/>
                <w:color w:val="000000"/>
                <w:szCs w:val="24"/>
                <w:lang w:val="en-GB"/>
              </w:rPr>
            </w:pPr>
            <w:r w:rsidRPr="00842946">
              <w:rPr>
                <w:rFonts w:ascii="Arial" w:hAnsi="Arial" w:cs="Arial"/>
                <w:color w:val="000000"/>
                <w:szCs w:val="24"/>
                <w:lang w:val="en-GB"/>
              </w:rPr>
              <w:t>The regional fund realizes t</w:t>
            </w:r>
            <w:r w:rsidR="007A29B1" w:rsidRPr="00842946">
              <w:rPr>
                <w:rFonts w:ascii="Arial" w:hAnsi="Arial" w:cs="Arial"/>
                <w:color w:val="000000"/>
                <w:szCs w:val="24"/>
                <w:lang w:val="en-GB"/>
              </w:rPr>
              <w:t>he follow up of the bank reconciliation</w:t>
            </w:r>
            <w:r w:rsidR="006F4C34" w:rsidRPr="00842946">
              <w:rPr>
                <w:rFonts w:ascii="Arial" w:hAnsi="Arial" w:cs="Arial"/>
                <w:color w:val="000000"/>
                <w:szCs w:val="24"/>
                <w:lang w:val="en-GB"/>
              </w:rPr>
              <w:t xml:space="preserve">. </w:t>
            </w:r>
          </w:p>
          <w:p w14:paraId="6594D166" w14:textId="13CDCBC7" w:rsidR="006F4C34" w:rsidRPr="00842946" w:rsidRDefault="005C4AB0" w:rsidP="006F4C34">
            <w:pPr>
              <w:numPr>
                <w:ilvl w:val="1"/>
                <w:numId w:val="28"/>
              </w:numPr>
              <w:spacing w:after="200" w:line="276" w:lineRule="auto"/>
              <w:contextualSpacing/>
              <w:jc w:val="both"/>
              <w:rPr>
                <w:rFonts w:ascii="Arial" w:hAnsi="Arial" w:cs="Arial"/>
                <w:color w:val="000000"/>
                <w:szCs w:val="24"/>
                <w:lang w:val="en-GB"/>
              </w:rPr>
            </w:pPr>
            <w:r w:rsidRPr="00842946">
              <w:rPr>
                <w:rFonts w:ascii="Arial" w:hAnsi="Arial" w:cs="Arial"/>
                <w:color w:val="000000"/>
                <w:szCs w:val="24"/>
                <w:lang w:val="en-GB"/>
              </w:rPr>
              <w:t>He/she</w:t>
            </w:r>
            <w:r w:rsidR="00AB71E8" w:rsidRPr="00842946">
              <w:rPr>
                <w:rFonts w:ascii="Arial" w:hAnsi="Arial" w:cs="Arial"/>
                <w:color w:val="000000"/>
                <w:szCs w:val="24"/>
                <w:lang w:val="en-GB"/>
              </w:rPr>
              <w:t xml:space="preserve"> makes sure at least once a month about the compliance of the balance in realizing a </w:t>
            </w:r>
            <w:r w:rsidR="00B72F7F" w:rsidRPr="00842946">
              <w:rPr>
                <w:rFonts w:ascii="Arial" w:hAnsi="Arial" w:cs="Arial"/>
                <w:color w:val="000000"/>
                <w:szCs w:val="24"/>
                <w:lang w:val="en-GB"/>
              </w:rPr>
              <w:t>reconciliation</w:t>
            </w:r>
            <w:r w:rsidR="00793291" w:rsidRPr="00842946">
              <w:rPr>
                <w:rFonts w:ascii="Arial" w:hAnsi="Arial" w:cs="Arial"/>
                <w:color w:val="000000"/>
                <w:szCs w:val="24"/>
                <w:lang w:val="en-GB"/>
              </w:rPr>
              <w:t xml:space="preserve"> </w:t>
            </w:r>
            <w:r w:rsidR="00B72F7F" w:rsidRPr="00842946">
              <w:rPr>
                <w:rFonts w:ascii="Arial" w:hAnsi="Arial" w:cs="Arial"/>
                <w:color w:val="000000"/>
                <w:szCs w:val="24"/>
                <w:lang w:val="en-GB"/>
              </w:rPr>
              <w:t>on the</w:t>
            </w:r>
            <w:r w:rsidR="007A29B1" w:rsidRPr="00842946">
              <w:rPr>
                <w:rFonts w:ascii="Arial" w:hAnsi="Arial" w:cs="Arial"/>
                <w:color w:val="000000"/>
                <w:szCs w:val="24"/>
                <w:lang w:val="en-GB"/>
              </w:rPr>
              <w:t xml:space="preserve"> bank records</w:t>
            </w:r>
            <w:r w:rsidR="006F4C34" w:rsidRPr="00842946">
              <w:rPr>
                <w:rFonts w:ascii="Arial" w:hAnsi="Arial" w:cs="Arial"/>
                <w:color w:val="000000"/>
                <w:szCs w:val="24"/>
                <w:lang w:val="en-GB"/>
              </w:rPr>
              <w:t xml:space="preserve">; </w:t>
            </w:r>
          </w:p>
          <w:p w14:paraId="1FFBEEC0" w14:textId="7878210B" w:rsidR="006F4C34" w:rsidRPr="00842946" w:rsidRDefault="005C4AB0" w:rsidP="006F4C34">
            <w:pPr>
              <w:numPr>
                <w:ilvl w:val="1"/>
                <w:numId w:val="28"/>
              </w:numPr>
              <w:spacing w:after="200" w:line="276" w:lineRule="auto"/>
              <w:contextualSpacing/>
              <w:jc w:val="both"/>
              <w:rPr>
                <w:rFonts w:ascii="Arial" w:hAnsi="Arial" w:cs="Arial"/>
                <w:color w:val="000000"/>
                <w:szCs w:val="24"/>
                <w:lang w:val="en-GB"/>
              </w:rPr>
            </w:pPr>
            <w:r w:rsidRPr="00842946">
              <w:rPr>
                <w:rFonts w:ascii="Arial" w:hAnsi="Arial" w:cs="Arial"/>
                <w:color w:val="000000"/>
                <w:szCs w:val="24"/>
                <w:lang w:val="en-GB"/>
              </w:rPr>
              <w:t xml:space="preserve">He/ she realizes the </w:t>
            </w:r>
            <w:r w:rsidR="00B72F7F" w:rsidRPr="00842946">
              <w:rPr>
                <w:rFonts w:ascii="Arial" w:hAnsi="Arial" w:cs="Arial"/>
                <w:color w:val="000000"/>
                <w:szCs w:val="24"/>
                <w:lang w:val="en-GB"/>
              </w:rPr>
              <w:t>necessary verifications</w:t>
            </w:r>
            <w:r w:rsidR="006F4C34" w:rsidRPr="00842946">
              <w:rPr>
                <w:rFonts w:ascii="Arial" w:hAnsi="Arial" w:cs="Arial"/>
                <w:color w:val="000000"/>
                <w:szCs w:val="24"/>
                <w:lang w:val="en-GB"/>
              </w:rPr>
              <w:t xml:space="preserve"> </w:t>
            </w:r>
            <w:r w:rsidRPr="00842946">
              <w:rPr>
                <w:rFonts w:ascii="Arial" w:hAnsi="Arial" w:cs="Arial"/>
                <w:color w:val="000000"/>
                <w:szCs w:val="24"/>
                <w:lang w:val="en-GB"/>
              </w:rPr>
              <w:t xml:space="preserve">to identify the </w:t>
            </w:r>
            <w:r w:rsidR="00B72F7F" w:rsidRPr="00842946">
              <w:rPr>
                <w:rFonts w:ascii="Arial" w:hAnsi="Arial" w:cs="Arial"/>
                <w:color w:val="000000"/>
                <w:szCs w:val="24"/>
                <w:lang w:val="en-GB"/>
              </w:rPr>
              <w:t>non-mentioned</w:t>
            </w:r>
            <w:r w:rsidR="00B72F7F">
              <w:rPr>
                <w:rFonts w:ascii="Arial" w:hAnsi="Arial" w:cs="Arial"/>
                <w:color w:val="000000"/>
                <w:szCs w:val="24"/>
                <w:lang w:val="en-GB"/>
              </w:rPr>
              <w:t xml:space="preserve"> records</w:t>
            </w:r>
            <w:r w:rsidR="006F4C34" w:rsidRPr="00842946">
              <w:rPr>
                <w:rFonts w:ascii="Arial" w:hAnsi="Arial" w:cs="Arial"/>
                <w:color w:val="000000"/>
                <w:szCs w:val="24"/>
                <w:lang w:val="en-GB"/>
              </w:rPr>
              <w:t xml:space="preserve">; </w:t>
            </w:r>
          </w:p>
          <w:p w14:paraId="158E540F" w14:textId="4EE1CB21" w:rsidR="006F4C34" w:rsidRPr="00842946" w:rsidRDefault="007A29B1" w:rsidP="006F4C34">
            <w:pPr>
              <w:spacing w:after="0" w:line="276" w:lineRule="auto"/>
              <w:contextualSpacing/>
              <w:jc w:val="both"/>
              <w:rPr>
                <w:rFonts w:ascii="Arial" w:hAnsi="Arial" w:cs="Arial"/>
                <w:b/>
                <w:bCs/>
                <w:color w:val="000000"/>
                <w:szCs w:val="24"/>
                <w:lang w:val="en-GB"/>
              </w:rPr>
            </w:pPr>
            <w:r w:rsidRPr="00842946">
              <w:rPr>
                <w:rFonts w:ascii="Arial" w:hAnsi="Arial" w:cs="Arial"/>
                <w:b/>
                <w:bCs/>
                <w:color w:val="000000"/>
                <w:szCs w:val="24"/>
                <w:lang w:val="en-GB"/>
              </w:rPr>
              <w:t xml:space="preserve">Control of the </w:t>
            </w:r>
            <w:r w:rsidR="000F6A82" w:rsidRPr="00842946">
              <w:rPr>
                <w:rFonts w:ascii="Arial" w:hAnsi="Arial" w:cs="Arial"/>
                <w:b/>
                <w:bCs/>
                <w:color w:val="000000"/>
                <w:szCs w:val="24"/>
                <w:lang w:val="en-GB"/>
              </w:rPr>
              <w:t>cash-flow</w:t>
            </w:r>
            <w:r w:rsidRPr="00842946">
              <w:rPr>
                <w:rFonts w:ascii="Arial" w:hAnsi="Arial" w:cs="Arial"/>
                <w:b/>
                <w:bCs/>
                <w:color w:val="000000"/>
                <w:szCs w:val="24"/>
                <w:lang w:val="en-GB"/>
              </w:rPr>
              <w:t>.</w:t>
            </w:r>
          </w:p>
          <w:p w14:paraId="680472F2" w14:textId="1FA84759" w:rsidR="006F4C34" w:rsidRPr="00842946" w:rsidRDefault="007A29B1" w:rsidP="006F4C34">
            <w:pPr>
              <w:pStyle w:val="Paragraphedeliste"/>
              <w:numPr>
                <w:ilvl w:val="0"/>
                <w:numId w:val="28"/>
              </w:numPr>
              <w:spacing w:after="0" w:line="276" w:lineRule="auto"/>
              <w:jc w:val="both"/>
              <w:rPr>
                <w:rFonts w:ascii="Arial" w:hAnsi="Arial" w:cs="Arial"/>
                <w:color w:val="000000"/>
                <w:szCs w:val="24"/>
                <w:lang w:val="en-GB"/>
              </w:rPr>
            </w:pPr>
            <w:r w:rsidRPr="00842946">
              <w:rPr>
                <w:rFonts w:ascii="Arial" w:hAnsi="Arial" w:cs="Arial"/>
                <w:color w:val="000000"/>
                <w:szCs w:val="24"/>
                <w:lang w:val="en-GB"/>
              </w:rPr>
              <w:t xml:space="preserve">The control organs </w:t>
            </w:r>
            <w:r w:rsidR="007150F3" w:rsidRPr="00842946">
              <w:rPr>
                <w:rFonts w:ascii="Arial" w:hAnsi="Arial" w:cs="Arial"/>
                <w:color w:val="000000"/>
                <w:szCs w:val="24"/>
                <w:lang w:val="en-GB"/>
              </w:rPr>
              <w:t xml:space="preserve">of the WCA Region of </w:t>
            </w:r>
            <w:r w:rsidR="00E839CC" w:rsidRPr="00842946">
              <w:rPr>
                <w:rFonts w:ascii="Arial" w:hAnsi="Arial" w:cs="Arial"/>
                <w:color w:val="000000"/>
                <w:szCs w:val="24"/>
                <w:lang w:val="en-GB"/>
              </w:rPr>
              <w:t xml:space="preserve">the WCO periodically realize  </w:t>
            </w:r>
            <w:r w:rsidR="007150F3" w:rsidRPr="00842946">
              <w:rPr>
                <w:rFonts w:ascii="Arial" w:hAnsi="Arial" w:cs="Arial"/>
                <w:color w:val="000000"/>
                <w:szCs w:val="24"/>
                <w:lang w:val="en-GB"/>
              </w:rPr>
              <w:t xml:space="preserve"> on the request of the Customs Directors General Conference the missions of controls of the </w:t>
            </w:r>
            <w:r w:rsidR="000F6A82" w:rsidRPr="00842946">
              <w:rPr>
                <w:rFonts w:ascii="Arial" w:hAnsi="Arial" w:cs="Arial"/>
                <w:color w:val="000000"/>
                <w:szCs w:val="24"/>
                <w:lang w:val="en-GB"/>
              </w:rPr>
              <w:t>cash-flow</w:t>
            </w:r>
            <w:r w:rsidR="00E839CC" w:rsidRPr="00842946">
              <w:rPr>
                <w:rFonts w:ascii="Arial" w:hAnsi="Arial" w:cs="Arial"/>
                <w:color w:val="000000"/>
                <w:szCs w:val="24"/>
                <w:lang w:val="en-GB"/>
              </w:rPr>
              <w:t xml:space="preserve"> on</w:t>
            </w:r>
            <w:r w:rsidR="007150F3" w:rsidRPr="00842946">
              <w:rPr>
                <w:rFonts w:ascii="Arial" w:hAnsi="Arial" w:cs="Arial"/>
                <w:color w:val="000000"/>
                <w:szCs w:val="24"/>
                <w:lang w:val="en-GB"/>
              </w:rPr>
              <w:t xml:space="preserve"> the accounts of the WCA Region of the WCO</w:t>
            </w:r>
            <w:r w:rsidR="00B72F7F" w:rsidRPr="00842946">
              <w:rPr>
                <w:rFonts w:ascii="Arial" w:hAnsi="Arial" w:cs="Arial"/>
                <w:lang w:val="en-GB"/>
              </w:rPr>
              <w:t>.</w:t>
            </w:r>
            <w:r w:rsidR="006F4C34" w:rsidRPr="00842946">
              <w:rPr>
                <w:rFonts w:ascii="Arial" w:hAnsi="Arial" w:cs="Arial"/>
                <w:color w:val="000000"/>
                <w:szCs w:val="24"/>
                <w:lang w:val="en-GB"/>
              </w:rPr>
              <w:t xml:space="preserve"> </w:t>
            </w:r>
          </w:p>
          <w:p w14:paraId="7E0CE0FD" w14:textId="2F764A12" w:rsidR="006F4C34" w:rsidRPr="00842946" w:rsidRDefault="006F4C34" w:rsidP="000D69E5">
            <w:pPr>
              <w:pStyle w:val="Paragraphedeliste"/>
              <w:spacing w:after="200" w:line="276" w:lineRule="auto"/>
              <w:ind w:left="360"/>
              <w:jc w:val="both"/>
              <w:rPr>
                <w:rFonts w:ascii="Arial" w:hAnsi="Arial" w:cs="Arial"/>
                <w:color w:val="000000"/>
                <w:szCs w:val="24"/>
                <w:lang w:val="en-GB"/>
              </w:rPr>
            </w:pPr>
          </w:p>
        </w:tc>
        <w:tc>
          <w:tcPr>
            <w:tcW w:w="2238" w:type="dxa"/>
          </w:tcPr>
          <w:p w14:paraId="79AAB416" w14:textId="77777777" w:rsidR="002E3989" w:rsidRPr="00842946" w:rsidRDefault="002E3989" w:rsidP="002E3989">
            <w:pPr>
              <w:ind w:left="360"/>
              <w:rPr>
                <w:rFonts w:ascii="Arial" w:hAnsi="Arial" w:cs="Arial"/>
                <w:color w:val="000000"/>
                <w:szCs w:val="24"/>
                <w:lang w:val="en-GB"/>
              </w:rPr>
            </w:pPr>
          </w:p>
          <w:p w14:paraId="341C6C88" w14:textId="77777777" w:rsidR="006F4C34" w:rsidRPr="00842946" w:rsidRDefault="006F4C34" w:rsidP="002E3989">
            <w:pPr>
              <w:ind w:left="360"/>
              <w:rPr>
                <w:rFonts w:ascii="Arial" w:hAnsi="Arial" w:cs="Arial"/>
                <w:color w:val="000000"/>
                <w:szCs w:val="24"/>
                <w:lang w:val="en-GB"/>
              </w:rPr>
            </w:pPr>
          </w:p>
          <w:p w14:paraId="5DA72CB0" w14:textId="77777777" w:rsidR="006F4C34" w:rsidRPr="00842946" w:rsidRDefault="006F4C34" w:rsidP="002E3989">
            <w:pPr>
              <w:ind w:left="360"/>
              <w:rPr>
                <w:rFonts w:ascii="Arial" w:hAnsi="Arial" w:cs="Arial"/>
                <w:color w:val="000000"/>
                <w:szCs w:val="24"/>
                <w:lang w:val="en-GB"/>
              </w:rPr>
            </w:pPr>
          </w:p>
          <w:p w14:paraId="371B02C9" w14:textId="0AF98FFD" w:rsidR="006F4C34" w:rsidRPr="00842946" w:rsidRDefault="007A29B1" w:rsidP="002E3989">
            <w:pPr>
              <w:ind w:left="360"/>
              <w:rPr>
                <w:rFonts w:ascii="Arial" w:hAnsi="Arial" w:cs="Arial"/>
                <w:color w:val="000000"/>
                <w:szCs w:val="24"/>
                <w:lang w:val="en-GB"/>
              </w:rPr>
            </w:pPr>
            <w:r w:rsidRPr="00842946">
              <w:rPr>
                <w:rFonts w:ascii="Arial" w:hAnsi="Arial" w:cs="Arial"/>
                <w:color w:val="000000"/>
                <w:szCs w:val="24"/>
                <w:lang w:val="en-GB"/>
              </w:rPr>
              <w:t>Memo of the definition of the authorizations to communicate to the banks</w:t>
            </w:r>
            <w:r w:rsidR="006F4C34" w:rsidRPr="00842946">
              <w:rPr>
                <w:rFonts w:ascii="Arial" w:hAnsi="Arial" w:cs="Arial"/>
                <w:color w:val="000000"/>
                <w:szCs w:val="24"/>
                <w:lang w:val="en-GB"/>
              </w:rPr>
              <w:t xml:space="preserve">. </w:t>
            </w:r>
          </w:p>
          <w:p w14:paraId="0D0096D5" w14:textId="77777777" w:rsidR="006F4C34" w:rsidRPr="00842946" w:rsidRDefault="006F4C34" w:rsidP="002E3989">
            <w:pPr>
              <w:ind w:left="360"/>
              <w:rPr>
                <w:rFonts w:ascii="Arial" w:hAnsi="Arial" w:cs="Arial"/>
                <w:color w:val="000000"/>
                <w:szCs w:val="24"/>
                <w:lang w:val="en-GB"/>
              </w:rPr>
            </w:pPr>
          </w:p>
          <w:p w14:paraId="262AC4D4" w14:textId="77777777" w:rsidR="006F4C34" w:rsidRPr="00842946" w:rsidRDefault="006F4C34" w:rsidP="002E3989">
            <w:pPr>
              <w:ind w:left="360"/>
              <w:rPr>
                <w:rFonts w:ascii="Arial" w:hAnsi="Arial" w:cs="Arial"/>
                <w:color w:val="000000"/>
                <w:szCs w:val="24"/>
                <w:lang w:val="en-GB"/>
              </w:rPr>
            </w:pPr>
          </w:p>
          <w:p w14:paraId="5FB49204" w14:textId="77777777" w:rsidR="006F4C34" w:rsidRPr="00842946" w:rsidRDefault="006F4C34" w:rsidP="002E3989">
            <w:pPr>
              <w:ind w:left="360"/>
              <w:rPr>
                <w:rFonts w:ascii="Arial" w:hAnsi="Arial" w:cs="Arial"/>
                <w:color w:val="000000"/>
                <w:szCs w:val="24"/>
                <w:lang w:val="en-GB"/>
              </w:rPr>
            </w:pPr>
          </w:p>
          <w:p w14:paraId="56AA1C23" w14:textId="29E6F37E" w:rsidR="006F4C34" w:rsidRPr="00842946" w:rsidRDefault="00793291" w:rsidP="002E3989">
            <w:pPr>
              <w:ind w:left="360"/>
              <w:rPr>
                <w:rFonts w:ascii="Arial" w:hAnsi="Arial" w:cs="Arial"/>
                <w:color w:val="000000"/>
                <w:szCs w:val="24"/>
                <w:lang w:val="en-GB"/>
              </w:rPr>
            </w:pPr>
            <w:r w:rsidRPr="00842946">
              <w:rPr>
                <w:rFonts w:ascii="Arial" w:hAnsi="Arial" w:cs="Arial"/>
                <w:color w:val="000000"/>
                <w:szCs w:val="24"/>
                <w:lang w:val="en-GB"/>
              </w:rPr>
              <w:t>Cash-flow</w:t>
            </w:r>
            <w:r w:rsidR="007A29B1" w:rsidRPr="00842946">
              <w:rPr>
                <w:rFonts w:ascii="Arial" w:hAnsi="Arial" w:cs="Arial"/>
                <w:color w:val="000000"/>
                <w:szCs w:val="24"/>
                <w:lang w:val="en-GB"/>
              </w:rPr>
              <w:t xml:space="preserve"> plan</w:t>
            </w:r>
          </w:p>
          <w:p w14:paraId="2A384274" w14:textId="77777777" w:rsidR="006F4C34" w:rsidRPr="00842946" w:rsidRDefault="006F4C34" w:rsidP="002E3989">
            <w:pPr>
              <w:ind w:left="360"/>
              <w:rPr>
                <w:rFonts w:ascii="Arial" w:hAnsi="Arial" w:cs="Arial"/>
                <w:color w:val="000000"/>
                <w:szCs w:val="24"/>
                <w:lang w:val="en-GB"/>
              </w:rPr>
            </w:pPr>
          </w:p>
          <w:p w14:paraId="5B91357D" w14:textId="77777777" w:rsidR="006F4C34" w:rsidRPr="00842946" w:rsidRDefault="006F4C34" w:rsidP="002E3989">
            <w:pPr>
              <w:ind w:left="360"/>
              <w:rPr>
                <w:rFonts w:ascii="Arial" w:hAnsi="Arial" w:cs="Arial"/>
                <w:color w:val="000000"/>
                <w:szCs w:val="24"/>
                <w:lang w:val="en-GB"/>
              </w:rPr>
            </w:pPr>
          </w:p>
          <w:p w14:paraId="4B3E367F" w14:textId="77777777" w:rsidR="006F4C34" w:rsidRPr="00842946" w:rsidRDefault="006F4C34" w:rsidP="002E3989">
            <w:pPr>
              <w:ind w:left="360"/>
              <w:rPr>
                <w:rFonts w:ascii="Arial" w:hAnsi="Arial" w:cs="Arial"/>
                <w:color w:val="000000"/>
                <w:szCs w:val="24"/>
                <w:lang w:val="en-GB"/>
              </w:rPr>
            </w:pPr>
          </w:p>
          <w:p w14:paraId="4F203522" w14:textId="776DD43C" w:rsidR="006F4C34" w:rsidRPr="00842946" w:rsidRDefault="007A29B1" w:rsidP="007A29B1">
            <w:pPr>
              <w:ind w:left="360"/>
              <w:rPr>
                <w:rFonts w:ascii="Arial" w:hAnsi="Arial" w:cs="Arial"/>
                <w:color w:val="000000"/>
                <w:szCs w:val="24"/>
                <w:lang w:val="en-GB"/>
              </w:rPr>
            </w:pPr>
            <w:r w:rsidRPr="00842946">
              <w:rPr>
                <w:rFonts w:ascii="Arial" w:hAnsi="Arial" w:cs="Arial"/>
                <w:color w:val="000000"/>
                <w:szCs w:val="24"/>
                <w:lang w:val="en-GB"/>
              </w:rPr>
              <w:t>Bank  Reconciliation</w:t>
            </w:r>
          </w:p>
        </w:tc>
      </w:tr>
    </w:tbl>
    <w:p w14:paraId="267C8DC3" w14:textId="77777777" w:rsidR="002E3989" w:rsidRPr="00842946" w:rsidRDefault="002E3989" w:rsidP="002E3989">
      <w:pPr>
        <w:jc w:val="both"/>
        <w:rPr>
          <w:rFonts w:ascii="Arial" w:hAnsi="Arial" w:cs="Arial"/>
          <w:lang w:val="en-GB"/>
        </w:rPr>
      </w:pPr>
    </w:p>
    <w:p w14:paraId="52677A6B" w14:textId="77777777" w:rsidR="007571CE" w:rsidRPr="00842946" w:rsidRDefault="007571CE" w:rsidP="007571CE">
      <w:pPr>
        <w:pStyle w:val="Corpsdetexte"/>
        <w:rPr>
          <w:lang w:val="en-GB"/>
        </w:rPr>
      </w:pPr>
    </w:p>
    <w:p w14:paraId="5F267D65" w14:textId="4EE9C67C" w:rsidR="007571CE" w:rsidRPr="00842946" w:rsidRDefault="007571CE" w:rsidP="007571CE">
      <w:pPr>
        <w:pStyle w:val="Corpsdetexte"/>
        <w:rPr>
          <w:lang w:val="en-GB"/>
        </w:rPr>
      </w:pPr>
    </w:p>
    <w:p w14:paraId="79706008" w14:textId="6720FCB4" w:rsidR="00C00FB9" w:rsidRPr="00842946" w:rsidRDefault="00C00FB9" w:rsidP="007571CE">
      <w:pPr>
        <w:pStyle w:val="Corpsdetexte"/>
        <w:rPr>
          <w:lang w:val="en-GB"/>
        </w:rPr>
      </w:pPr>
    </w:p>
    <w:p w14:paraId="778B7182" w14:textId="3B8E8C8D" w:rsidR="00C00FB9" w:rsidRPr="00842946" w:rsidRDefault="00C00FB9" w:rsidP="007571CE">
      <w:pPr>
        <w:pStyle w:val="Corpsdetexte"/>
        <w:rPr>
          <w:lang w:val="en-GB"/>
        </w:rPr>
      </w:pPr>
    </w:p>
    <w:p w14:paraId="66B2CEAB" w14:textId="74AF60F7" w:rsidR="00C00FB9" w:rsidRPr="00842946" w:rsidRDefault="00C00FB9" w:rsidP="007571CE">
      <w:pPr>
        <w:pStyle w:val="Corpsdetexte"/>
        <w:rPr>
          <w:lang w:val="en-GB"/>
        </w:rPr>
      </w:pPr>
    </w:p>
    <w:p w14:paraId="0727E4B0" w14:textId="207CD848" w:rsidR="00C00FB9" w:rsidRPr="00842946" w:rsidRDefault="00C00FB9" w:rsidP="007571CE">
      <w:pPr>
        <w:pStyle w:val="Corpsdetexte"/>
        <w:rPr>
          <w:lang w:val="en-GB"/>
        </w:rPr>
      </w:pPr>
    </w:p>
    <w:p w14:paraId="7081F94D" w14:textId="4545F330" w:rsidR="00C00FB9" w:rsidRPr="00842946" w:rsidRDefault="00C00FB9" w:rsidP="007571CE">
      <w:pPr>
        <w:pStyle w:val="Corpsdetexte"/>
        <w:rPr>
          <w:lang w:val="en-GB"/>
        </w:rPr>
      </w:pPr>
    </w:p>
    <w:p w14:paraId="278F47CA" w14:textId="3EC1D192" w:rsidR="00C00FB9" w:rsidRPr="00842946" w:rsidRDefault="00C00FB9" w:rsidP="007571CE">
      <w:pPr>
        <w:pStyle w:val="Corpsdetexte"/>
        <w:rPr>
          <w:lang w:val="en-GB"/>
        </w:rPr>
      </w:pPr>
    </w:p>
    <w:p w14:paraId="2C91A8EE" w14:textId="6B0A7299" w:rsidR="00C00FB9" w:rsidRPr="00842946" w:rsidRDefault="00C00FB9" w:rsidP="007571CE">
      <w:pPr>
        <w:pStyle w:val="Corpsdetexte"/>
        <w:rPr>
          <w:lang w:val="en-GB"/>
        </w:rPr>
      </w:pPr>
    </w:p>
    <w:p w14:paraId="0ADB4402" w14:textId="18CCADE9" w:rsidR="00C00FB9" w:rsidRPr="00842946" w:rsidRDefault="00C00FB9" w:rsidP="007571CE">
      <w:pPr>
        <w:pStyle w:val="Corpsdetexte"/>
        <w:rPr>
          <w:lang w:val="en-GB"/>
        </w:rPr>
      </w:pPr>
    </w:p>
    <w:p w14:paraId="7F388B6C" w14:textId="3749AEE3" w:rsidR="00C00FB9" w:rsidRPr="00842946" w:rsidRDefault="00C00FB9" w:rsidP="007571CE">
      <w:pPr>
        <w:pStyle w:val="Corpsdetexte"/>
        <w:rPr>
          <w:lang w:val="en-GB"/>
        </w:rPr>
      </w:pPr>
    </w:p>
    <w:p w14:paraId="20C70FA9" w14:textId="0FB08E07" w:rsidR="00C00FB9" w:rsidRPr="00842946" w:rsidRDefault="00C00FB9" w:rsidP="007571CE">
      <w:pPr>
        <w:pStyle w:val="Corpsdetexte"/>
        <w:rPr>
          <w:lang w:val="en-GB"/>
        </w:rPr>
      </w:pPr>
    </w:p>
    <w:p w14:paraId="03456EE6" w14:textId="19BC248E" w:rsidR="00C00FB9" w:rsidRPr="00842946" w:rsidRDefault="00C00FB9" w:rsidP="007571CE">
      <w:pPr>
        <w:pStyle w:val="Corpsdetexte"/>
        <w:rPr>
          <w:lang w:val="en-GB"/>
        </w:rPr>
      </w:pPr>
    </w:p>
    <w:p w14:paraId="61D31B80" w14:textId="7AD2EC04" w:rsidR="00C00FB9" w:rsidRPr="00842946" w:rsidRDefault="00C00FB9" w:rsidP="007571CE">
      <w:pPr>
        <w:pStyle w:val="Corpsdetexte"/>
        <w:rPr>
          <w:lang w:val="en-GB"/>
        </w:rPr>
      </w:pPr>
    </w:p>
    <w:p w14:paraId="08B55296" w14:textId="2F2E0528" w:rsidR="00C00FB9" w:rsidRPr="00842946" w:rsidRDefault="00C00FB9" w:rsidP="007571CE">
      <w:pPr>
        <w:pStyle w:val="Corpsdetexte"/>
        <w:rPr>
          <w:lang w:val="en-GB"/>
        </w:rPr>
      </w:pPr>
    </w:p>
    <w:p w14:paraId="1388A002" w14:textId="77777777" w:rsidR="00C00FB9" w:rsidRPr="00842946" w:rsidRDefault="00C00FB9" w:rsidP="007571CE">
      <w:pPr>
        <w:pStyle w:val="Corpsdetexte"/>
        <w:rPr>
          <w:lang w:val="en-GB"/>
        </w:rPr>
      </w:pPr>
    </w:p>
    <w:p w14:paraId="03D56050" w14:textId="1AD1BD82" w:rsidR="007571CE" w:rsidRPr="00842946" w:rsidRDefault="00A85E7E" w:rsidP="00C00FB9">
      <w:pPr>
        <w:pStyle w:val="Corpsdetexte"/>
        <w:numPr>
          <w:ilvl w:val="1"/>
          <w:numId w:val="31"/>
        </w:numPr>
        <w:rPr>
          <w:lang w:val="en-GB"/>
        </w:rPr>
      </w:pPr>
      <w:r w:rsidRPr="00842946">
        <w:rPr>
          <w:lang w:val="en-GB"/>
        </w:rPr>
        <w:t>PROCEDURE OF DOCUMENT PRESERVATION</w:t>
      </w:r>
    </w:p>
    <w:p w14:paraId="1D24AD30" w14:textId="2314C34F" w:rsidR="007571CE" w:rsidRPr="00842946" w:rsidRDefault="007571CE" w:rsidP="00DB6B70">
      <w:pPr>
        <w:rPr>
          <w:lang w:val="en-GB"/>
        </w:rPr>
      </w:pPr>
    </w:p>
    <w:p w14:paraId="6E95825E" w14:textId="78B733BA" w:rsidR="007571CE" w:rsidRPr="00842946" w:rsidRDefault="007571CE" w:rsidP="00DB6B70">
      <w:pPr>
        <w:rPr>
          <w:lang w:val="en-GB"/>
        </w:rPr>
      </w:pPr>
    </w:p>
    <w:p w14:paraId="27484FD9" w14:textId="1C2BF341" w:rsidR="007571CE" w:rsidRPr="00842946" w:rsidRDefault="007571CE" w:rsidP="00DB6B70">
      <w:pPr>
        <w:rPr>
          <w:lang w:val="en-GB"/>
        </w:rPr>
      </w:pPr>
    </w:p>
    <w:p w14:paraId="5D1FB9A9" w14:textId="690E29AB" w:rsidR="007571CE" w:rsidRPr="00842946" w:rsidRDefault="007571CE" w:rsidP="00DB6B70">
      <w:pPr>
        <w:rPr>
          <w:lang w:val="en-GB"/>
        </w:rPr>
      </w:pPr>
    </w:p>
    <w:p w14:paraId="5F6173B7" w14:textId="38A11137" w:rsidR="007571CE" w:rsidRPr="00842946" w:rsidRDefault="007571CE" w:rsidP="00DB6B70">
      <w:pPr>
        <w:rPr>
          <w:lang w:val="en-GB"/>
        </w:rPr>
      </w:pPr>
    </w:p>
    <w:p w14:paraId="161E4DBD" w14:textId="23990E93" w:rsidR="007571CE" w:rsidRPr="00842946" w:rsidRDefault="007571CE" w:rsidP="00DB6B70">
      <w:pPr>
        <w:rPr>
          <w:lang w:val="en-GB"/>
        </w:rPr>
      </w:pPr>
    </w:p>
    <w:p w14:paraId="41D0D8BF" w14:textId="0417EBD6" w:rsidR="007571CE" w:rsidRPr="00842946" w:rsidRDefault="007571CE" w:rsidP="00DB6B70">
      <w:pPr>
        <w:rPr>
          <w:lang w:val="en-GB"/>
        </w:rPr>
      </w:pPr>
    </w:p>
    <w:p w14:paraId="24BF190E" w14:textId="5230FD49" w:rsidR="007571CE" w:rsidRPr="00842946" w:rsidRDefault="007571CE" w:rsidP="00DB6B70">
      <w:pPr>
        <w:rPr>
          <w:lang w:val="en-GB"/>
        </w:rPr>
      </w:pPr>
    </w:p>
    <w:p w14:paraId="3C71B322" w14:textId="70F2027B" w:rsidR="007571CE" w:rsidRPr="00842946" w:rsidRDefault="007571CE" w:rsidP="00DB6B70">
      <w:pPr>
        <w:rPr>
          <w:lang w:val="en-GB"/>
        </w:rPr>
      </w:pPr>
    </w:p>
    <w:p w14:paraId="0F560E71" w14:textId="0F26FE83" w:rsidR="00E70BDE" w:rsidRPr="00842946" w:rsidRDefault="00E70BDE">
      <w:pPr>
        <w:rPr>
          <w:lang w:val="en-GB"/>
        </w:rPr>
      </w:pPr>
      <w:r w:rsidRPr="00842946">
        <w:rPr>
          <w:lang w:val="en-GB"/>
        </w:rPr>
        <w:br w:type="page"/>
      </w:r>
    </w:p>
    <w:tbl>
      <w:tblPr>
        <w:tblStyle w:val="Grilledutableau"/>
        <w:tblW w:w="9442" w:type="dxa"/>
        <w:tblInd w:w="279" w:type="dxa"/>
        <w:tblLook w:val="04A0" w:firstRow="1" w:lastRow="0" w:firstColumn="1" w:lastColumn="0" w:noHBand="0" w:noVBand="1"/>
      </w:tblPr>
      <w:tblGrid>
        <w:gridCol w:w="3352"/>
        <w:gridCol w:w="3506"/>
        <w:gridCol w:w="2584"/>
      </w:tblGrid>
      <w:tr w:rsidR="007571CE" w:rsidRPr="00842946" w14:paraId="384A87DB" w14:textId="77777777" w:rsidTr="007571CE">
        <w:trPr>
          <w:trHeight w:val="1026"/>
        </w:trPr>
        <w:tc>
          <w:tcPr>
            <w:tcW w:w="3352" w:type="dxa"/>
            <w:vAlign w:val="center"/>
          </w:tcPr>
          <w:p w14:paraId="7F466B99" w14:textId="08CC5506" w:rsidR="007571CE" w:rsidRPr="00842946" w:rsidRDefault="007571CE" w:rsidP="006F4C34">
            <w:pPr>
              <w:pStyle w:val="Paragraphedeliste"/>
              <w:ind w:left="0"/>
              <w:jc w:val="center"/>
              <w:rPr>
                <w:rFonts w:ascii="Arial" w:hAnsi="Arial" w:cs="Arial"/>
                <w:b/>
                <w:bCs/>
                <w:lang w:val="en-GB"/>
              </w:rPr>
            </w:pPr>
            <w:r w:rsidRPr="00842946">
              <w:rPr>
                <w:noProof/>
                <w:lang w:val="en-GB" w:eastAsia="fr-FR"/>
              </w:rPr>
              <w:lastRenderedPageBreak/>
              <w:drawing>
                <wp:anchor distT="0" distB="0" distL="114300" distR="114300" simplePos="0" relativeHeight="251661312" behindDoc="1" locked="0" layoutInCell="1" allowOverlap="1" wp14:anchorId="5BF9C59C" wp14:editId="181EDA80">
                  <wp:simplePos x="0" y="0"/>
                  <wp:positionH relativeFrom="column">
                    <wp:posOffset>725805</wp:posOffset>
                  </wp:positionH>
                  <wp:positionV relativeFrom="paragraph">
                    <wp:posOffset>145415</wp:posOffset>
                  </wp:positionV>
                  <wp:extent cx="390525" cy="349885"/>
                  <wp:effectExtent l="0" t="0" r="9525" b="0"/>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0525" cy="349885"/>
                          </a:xfrm>
                          <a:prstGeom prst="rect">
                            <a:avLst/>
                          </a:prstGeom>
                        </pic:spPr>
                      </pic:pic>
                    </a:graphicData>
                  </a:graphic>
                  <wp14:sizeRelH relativeFrom="margin">
                    <wp14:pctWidth>0</wp14:pctWidth>
                  </wp14:sizeRelH>
                  <wp14:sizeRelV relativeFrom="margin">
                    <wp14:pctHeight>0</wp14:pctHeight>
                  </wp14:sizeRelV>
                </wp:anchor>
              </w:drawing>
            </w:r>
            <w:r w:rsidR="00E161E8" w:rsidRPr="00842946">
              <w:rPr>
                <w:rFonts w:ascii="Arial" w:hAnsi="Arial" w:cs="Arial"/>
                <w:b/>
                <w:bCs/>
                <w:lang w:val="en-GB"/>
              </w:rPr>
              <w:t>WCO - WCA</w:t>
            </w:r>
          </w:p>
        </w:tc>
        <w:tc>
          <w:tcPr>
            <w:tcW w:w="3506" w:type="dxa"/>
            <w:vAlign w:val="center"/>
          </w:tcPr>
          <w:p w14:paraId="4B9AD790" w14:textId="4779308F" w:rsidR="007571CE" w:rsidRPr="00842946" w:rsidRDefault="006F08FB" w:rsidP="006F08FB">
            <w:pPr>
              <w:pStyle w:val="Paragraphedeliste"/>
              <w:ind w:left="0"/>
              <w:jc w:val="center"/>
              <w:rPr>
                <w:rFonts w:ascii="Arial" w:hAnsi="Arial" w:cs="Arial"/>
                <w:b/>
                <w:bCs/>
                <w:lang w:val="en-GB"/>
              </w:rPr>
            </w:pPr>
            <w:r w:rsidRPr="00842946">
              <w:rPr>
                <w:rFonts w:ascii="Arial" w:hAnsi="Arial" w:cs="Arial"/>
                <w:b/>
                <w:bCs/>
                <w:lang w:val="en-GB"/>
              </w:rPr>
              <w:t>PROCEDURE OF DOCUMENT PRESERVATION</w:t>
            </w:r>
          </w:p>
        </w:tc>
        <w:tc>
          <w:tcPr>
            <w:tcW w:w="2584" w:type="dxa"/>
          </w:tcPr>
          <w:p w14:paraId="0E4C9E23" w14:textId="4B1AB83D" w:rsidR="007571CE" w:rsidRPr="00842946" w:rsidRDefault="007571CE" w:rsidP="006F4C34">
            <w:pPr>
              <w:pStyle w:val="Paragraphedeliste"/>
              <w:ind w:left="0"/>
              <w:rPr>
                <w:rFonts w:ascii="Arial" w:hAnsi="Arial" w:cs="Arial"/>
                <w:lang w:val="en-GB"/>
              </w:rPr>
            </w:pPr>
            <w:proofErr w:type="gramStart"/>
            <w:r w:rsidRPr="00842946">
              <w:rPr>
                <w:rFonts w:ascii="Arial" w:hAnsi="Arial" w:cs="Arial"/>
                <w:lang w:val="en-GB"/>
              </w:rPr>
              <w:t>R</w:t>
            </w:r>
            <w:r w:rsidR="006F08FB" w:rsidRPr="00842946">
              <w:rPr>
                <w:rFonts w:ascii="Arial" w:hAnsi="Arial" w:cs="Arial"/>
                <w:lang w:val="en-GB"/>
              </w:rPr>
              <w:t>efe</w:t>
            </w:r>
            <w:r w:rsidRPr="00842946">
              <w:rPr>
                <w:rFonts w:ascii="Arial" w:hAnsi="Arial" w:cs="Arial"/>
                <w:lang w:val="en-GB"/>
              </w:rPr>
              <w:t>rence :</w:t>
            </w:r>
            <w:proofErr w:type="gramEnd"/>
          </w:p>
          <w:p w14:paraId="2C5B4AA1" w14:textId="77777777" w:rsidR="007571CE" w:rsidRPr="00842946" w:rsidRDefault="007571CE" w:rsidP="006F4C34">
            <w:pPr>
              <w:pStyle w:val="Paragraphedeliste"/>
              <w:ind w:left="0"/>
              <w:rPr>
                <w:rFonts w:ascii="Arial" w:hAnsi="Arial" w:cs="Arial"/>
                <w:lang w:val="en-GB"/>
              </w:rPr>
            </w:pPr>
            <w:proofErr w:type="gramStart"/>
            <w:r w:rsidRPr="00842946">
              <w:rPr>
                <w:rFonts w:ascii="Arial" w:hAnsi="Arial" w:cs="Arial"/>
                <w:lang w:val="en-GB"/>
              </w:rPr>
              <w:t>Version :</w:t>
            </w:r>
            <w:proofErr w:type="gramEnd"/>
            <w:r w:rsidRPr="00842946">
              <w:rPr>
                <w:rFonts w:ascii="Arial" w:hAnsi="Arial" w:cs="Arial"/>
                <w:lang w:val="en-GB"/>
              </w:rPr>
              <w:t xml:space="preserve"> </w:t>
            </w:r>
          </w:p>
          <w:p w14:paraId="454AD8E1" w14:textId="5232D07D" w:rsidR="007571CE" w:rsidRPr="00842946" w:rsidRDefault="006F08FB" w:rsidP="006F4C34">
            <w:pPr>
              <w:pStyle w:val="Paragraphedeliste"/>
              <w:ind w:left="0"/>
              <w:rPr>
                <w:rFonts w:ascii="Arial" w:hAnsi="Arial" w:cs="Arial"/>
                <w:lang w:val="en-GB"/>
              </w:rPr>
            </w:pPr>
            <w:r w:rsidRPr="00842946">
              <w:rPr>
                <w:rFonts w:ascii="Arial" w:hAnsi="Arial" w:cs="Arial"/>
                <w:lang w:val="en-GB"/>
              </w:rPr>
              <w:t>Creat</w:t>
            </w:r>
            <w:r w:rsidR="00A97643" w:rsidRPr="00842946">
              <w:rPr>
                <w:rFonts w:ascii="Arial" w:hAnsi="Arial" w:cs="Arial"/>
                <w:lang w:val="en-GB"/>
              </w:rPr>
              <w:t>e</w:t>
            </w:r>
            <w:r w:rsidRPr="00842946">
              <w:rPr>
                <w:rFonts w:ascii="Arial" w:hAnsi="Arial" w:cs="Arial"/>
                <w:lang w:val="en-GB"/>
              </w:rPr>
              <w:t xml:space="preserve">d </w:t>
            </w:r>
            <w:proofErr w:type="gramStart"/>
            <w:r w:rsidRPr="00842946">
              <w:rPr>
                <w:rFonts w:ascii="Arial" w:hAnsi="Arial" w:cs="Arial"/>
                <w:lang w:val="en-GB"/>
              </w:rPr>
              <w:t>on</w:t>
            </w:r>
            <w:r w:rsidR="007571CE" w:rsidRPr="00842946">
              <w:rPr>
                <w:rFonts w:ascii="Arial" w:hAnsi="Arial" w:cs="Arial"/>
                <w:lang w:val="en-GB"/>
              </w:rPr>
              <w:t> :</w:t>
            </w:r>
            <w:proofErr w:type="gramEnd"/>
            <w:r w:rsidR="007571CE" w:rsidRPr="00842946">
              <w:rPr>
                <w:rFonts w:ascii="Arial" w:hAnsi="Arial" w:cs="Arial"/>
                <w:lang w:val="en-GB"/>
              </w:rPr>
              <w:t xml:space="preserve"> </w:t>
            </w:r>
          </w:p>
          <w:p w14:paraId="636F1A22" w14:textId="77777777" w:rsidR="007571CE" w:rsidRPr="00842946" w:rsidRDefault="007571CE" w:rsidP="006F4C34">
            <w:pPr>
              <w:pStyle w:val="Paragraphedeliste"/>
              <w:ind w:left="0"/>
              <w:rPr>
                <w:rFonts w:ascii="Arial" w:hAnsi="Arial" w:cs="Arial"/>
                <w:lang w:val="en-GB"/>
              </w:rPr>
            </w:pPr>
          </w:p>
        </w:tc>
      </w:tr>
      <w:tr w:rsidR="007571CE" w:rsidRPr="00842946" w14:paraId="0D104559" w14:textId="77777777" w:rsidTr="007571CE">
        <w:trPr>
          <w:trHeight w:val="507"/>
        </w:trPr>
        <w:tc>
          <w:tcPr>
            <w:tcW w:w="3352" w:type="dxa"/>
          </w:tcPr>
          <w:p w14:paraId="1E4ABFEA" w14:textId="3FC917AB" w:rsidR="007571CE" w:rsidRPr="00842946" w:rsidRDefault="00A97643" w:rsidP="00A97643">
            <w:pPr>
              <w:pStyle w:val="Paragraphedeliste"/>
              <w:ind w:left="0"/>
              <w:jc w:val="center"/>
              <w:rPr>
                <w:rFonts w:ascii="Arial" w:hAnsi="Arial" w:cs="Arial"/>
                <w:lang w:val="en-GB"/>
              </w:rPr>
            </w:pPr>
            <w:r w:rsidRPr="00842946">
              <w:rPr>
                <w:rFonts w:ascii="Arial" w:hAnsi="Arial" w:cs="Arial"/>
                <w:lang w:val="en-GB"/>
              </w:rPr>
              <w:t>Manual of Budget and financial procedure</w:t>
            </w:r>
          </w:p>
        </w:tc>
        <w:tc>
          <w:tcPr>
            <w:tcW w:w="3506" w:type="dxa"/>
          </w:tcPr>
          <w:p w14:paraId="34B1484E" w14:textId="77777777" w:rsidR="007571CE" w:rsidRPr="00842946" w:rsidRDefault="007571CE" w:rsidP="006F4C34">
            <w:pPr>
              <w:pStyle w:val="Paragraphedeliste"/>
              <w:ind w:left="0"/>
              <w:rPr>
                <w:rFonts w:ascii="Arial" w:hAnsi="Arial" w:cs="Arial"/>
                <w:lang w:val="en-GB"/>
              </w:rPr>
            </w:pPr>
          </w:p>
        </w:tc>
        <w:tc>
          <w:tcPr>
            <w:tcW w:w="2584" w:type="dxa"/>
          </w:tcPr>
          <w:p w14:paraId="102F9914" w14:textId="77777777" w:rsidR="007571CE" w:rsidRPr="00842946" w:rsidRDefault="007571CE" w:rsidP="006F4C34">
            <w:pPr>
              <w:pStyle w:val="Paragraphedeliste"/>
              <w:ind w:left="0"/>
              <w:rPr>
                <w:rFonts w:ascii="Arial" w:hAnsi="Arial" w:cs="Arial"/>
                <w:lang w:val="en-GB"/>
              </w:rPr>
            </w:pPr>
          </w:p>
        </w:tc>
      </w:tr>
    </w:tbl>
    <w:p w14:paraId="444119D5" w14:textId="77777777" w:rsidR="007571CE" w:rsidRPr="00842946" w:rsidRDefault="007571CE" w:rsidP="007571CE">
      <w:pPr>
        <w:pStyle w:val="Paragraphedeliste"/>
        <w:ind w:left="2160"/>
        <w:rPr>
          <w:lang w:val="en-GB"/>
        </w:rPr>
      </w:pPr>
    </w:p>
    <w:p w14:paraId="1088EA8E" w14:textId="77777777" w:rsidR="007571CE" w:rsidRPr="00842946" w:rsidRDefault="007571CE" w:rsidP="007571CE">
      <w:pPr>
        <w:pStyle w:val="Paragraphedeliste"/>
        <w:ind w:left="2160"/>
        <w:jc w:val="both"/>
        <w:rPr>
          <w:rFonts w:ascii="Arial" w:hAnsi="Arial" w:cs="Arial"/>
          <w:sz w:val="24"/>
          <w:szCs w:val="24"/>
          <w:lang w:val="en-GB"/>
        </w:rPr>
      </w:pPr>
    </w:p>
    <w:p w14:paraId="677B9E5D" w14:textId="77777777" w:rsidR="007571CE" w:rsidRPr="00842946" w:rsidRDefault="007571CE" w:rsidP="007571CE">
      <w:pPr>
        <w:pStyle w:val="Paragraphedeliste"/>
        <w:ind w:left="2160"/>
        <w:jc w:val="both"/>
        <w:rPr>
          <w:rFonts w:ascii="Arial" w:hAnsi="Arial" w:cs="Arial"/>
          <w:sz w:val="24"/>
          <w:szCs w:val="24"/>
          <w:lang w:val="en-GB"/>
        </w:rPr>
      </w:pPr>
    </w:p>
    <w:p w14:paraId="0C775218" w14:textId="39A4E4C0" w:rsidR="007571CE" w:rsidRPr="00842946" w:rsidRDefault="00594957" w:rsidP="007571CE">
      <w:pPr>
        <w:pStyle w:val="Paragraphedeliste"/>
        <w:numPr>
          <w:ilvl w:val="0"/>
          <w:numId w:val="20"/>
        </w:numPr>
        <w:jc w:val="both"/>
        <w:rPr>
          <w:rFonts w:ascii="Arial" w:hAnsi="Arial" w:cs="Arial"/>
          <w:lang w:val="en-GB"/>
        </w:rPr>
      </w:pPr>
      <w:r w:rsidRPr="00842946">
        <w:rPr>
          <w:rFonts w:ascii="Arial" w:hAnsi="Arial" w:cs="Arial"/>
          <w:lang w:val="en-GB"/>
        </w:rPr>
        <w:t>Nature of the Documents</w:t>
      </w:r>
    </w:p>
    <w:p w14:paraId="7954163B" w14:textId="66956498" w:rsidR="007571CE" w:rsidRPr="00842946" w:rsidRDefault="00A232C0" w:rsidP="007571CE">
      <w:pPr>
        <w:autoSpaceDE w:val="0"/>
        <w:autoSpaceDN w:val="0"/>
        <w:adjustRightInd w:val="0"/>
        <w:spacing w:after="0" w:line="240" w:lineRule="auto"/>
        <w:jc w:val="both"/>
        <w:rPr>
          <w:rFonts w:ascii="Arial" w:hAnsi="Arial" w:cs="Arial"/>
          <w:lang w:val="en-GB"/>
        </w:rPr>
      </w:pPr>
      <w:r w:rsidRPr="00842946">
        <w:rPr>
          <w:rFonts w:ascii="Arial" w:hAnsi="Arial" w:cs="Arial"/>
          <w:lang w:val="en-GB"/>
        </w:rPr>
        <w:t xml:space="preserve">The </w:t>
      </w:r>
      <w:r w:rsidR="007571CE" w:rsidRPr="00842946">
        <w:rPr>
          <w:rFonts w:ascii="Arial" w:hAnsi="Arial" w:cs="Arial"/>
          <w:lang w:val="en-GB"/>
        </w:rPr>
        <w:t xml:space="preserve">documents </w:t>
      </w:r>
      <w:r w:rsidRPr="00842946">
        <w:rPr>
          <w:rFonts w:ascii="Arial" w:hAnsi="Arial" w:cs="Arial"/>
          <w:lang w:val="en-GB"/>
        </w:rPr>
        <w:t xml:space="preserve">targeted </w:t>
      </w:r>
      <w:r w:rsidR="00B72F7F" w:rsidRPr="00842946">
        <w:rPr>
          <w:rFonts w:ascii="Arial" w:hAnsi="Arial" w:cs="Arial"/>
          <w:lang w:val="en-GB"/>
        </w:rPr>
        <w:t>include cashbooks</w:t>
      </w:r>
      <w:r w:rsidRPr="00842946">
        <w:rPr>
          <w:rFonts w:ascii="Arial" w:hAnsi="Arial" w:cs="Arial"/>
          <w:lang w:val="en-GB"/>
        </w:rPr>
        <w:t>, the purchase invoices, the bank st</w:t>
      </w:r>
      <w:r w:rsidR="00B43261" w:rsidRPr="00842946">
        <w:rPr>
          <w:rFonts w:ascii="Arial" w:hAnsi="Arial" w:cs="Arial"/>
          <w:lang w:val="en-GB"/>
        </w:rPr>
        <w:t xml:space="preserve">atements, and </w:t>
      </w:r>
      <w:r w:rsidR="00B72F7F" w:rsidRPr="00842946">
        <w:rPr>
          <w:rFonts w:ascii="Arial" w:hAnsi="Arial" w:cs="Arial"/>
          <w:lang w:val="en-GB"/>
        </w:rPr>
        <w:t>all kind</w:t>
      </w:r>
      <w:r w:rsidRPr="00842946">
        <w:rPr>
          <w:rFonts w:ascii="Arial" w:hAnsi="Arial" w:cs="Arial"/>
          <w:lang w:val="en-GB"/>
        </w:rPr>
        <w:t xml:space="preserve"> of written proof records, of the operations realized </w:t>
      </w:r>
      <w:r w:rsidR="009B544C" w:rsidRPr="00842946">
        <w:rPr>
          <w:rFonts w:ascii="Arial" w:hAnsi="Arial" w:cs="Arial"/>
          <w:lang w:val="en-GB"/>
        </w:rPr>
        <w:t>by the WCA Region of the WCO</w:t>
      </w:r>
      <w:r w:rsidR="00B72F7F" w:rsidRPr="00842946">
        <w:rPr>
          <w:rFonts w:ascii="Arial" w:hAnsi="Arial" w:cs="Arial"/>
          <w:lang w:val="en-GB"/>
        </w:rPr>
        <w:t>.</w:t>
      </w:r>
      <w:r w:rsidR="007571CE" w:rsidRPr="00842946">
        <w:rPr>
          <w:rFonts w:ascii="Arial" w:hAnsi="Arial" w:cs="Arial"/>
          <w:lang w:val="en-GB"/>
        </w:rPr>
        <w:t xml:space="preserve"> </w:t>
      </w:r>
      <w:r w:rsidR="009B544C" w:rsidRPr="00842946">
        <w:rPr>
          <w:rFonts w:ascii="Arial" w:hAnsi="Arial" w:cs="Arial"/>
          <w:lang w:val="en-GB"/>
        </w:rPr>
        <w:t>These documents</w:t>
      </w:r>
      <w:r w:rsidR="007571CE" w:rsidRPr="00842946">
        <w:rPr>
          <w:rFonts w:ascii="Arial" w:hAnsi="Arial" w:cs="Arial"/>
          <w:lang w:val="en-GB"/>
        </w:rPr>
        <w:t xml:space="preserve"> </w:t>
      </w:r>
      <w:r w:rsidR="009B544C" w:rsidRPr="00842946">
        <w:rPr>
          <w:rFonts w:ascii="Arial" w:hAnsi="Arial" w:cs="Arial"/>
          <w:lang w:val="en-GB"/>
        </w:rPr>
        <w:t>are very classified and preserved so as to author</w:t>
      </w:r>
      <w:r w:rsidR="00B43261" w:rsidRPr="00842946">
        <w:rPr>
          <w:rFonts w:ascii="Arial" w:hAnsi="Arial" w:cs="Arial"/>
          <w:lang w:val="en-GB"/>
        </w:rPr>
        <w:t xml:space="preserve">ize their user friendly access </w:t>
      </w:r>
      <w:r w:rsidR="009B544C" w:rsidRPr="00842946">
        <w:rPr>
          <w:rFonts w:ascii="Arial" w:hAnsi="Arial" w:cs="Arial"/>
          <w:lang w:val="en-GB"/>
        </w:rPr>
        <w:t xml:space="preserve">according to the need of usage. </w:t>
      </w:r>
    </w:p>
    <w:p w14:paraId="6C785734" w14:textId="77777777" w:rsidR="007571CE" w:rsidRPr="00842946" w:rsidRDefault="007571CE" w:rsidP="007571CE">
      <w:pPr>
        <w:jc w:val="both"/>
        <w:rPr>
          <w:rFonts w:ascii="Arial" w:hAnsi="Arial" w:cs="Arial"/>
          <w:lang w:val="en-GB"/>
        </w:rPr>
      </w:pPr>
    </w:p>
    <w:p w14:paraId="5FB646FF" w14:textId="7127FF51" w:rsidR="007571CE" w:rsidRPr="00842946" w:rsidRDefault="009B544C" w:rsidP="007571CE">
      <w:pPr>
        <w:pStyle w:val="Paragraphedeliste"/>
        <w:numPr>
          <w:ilvl w:val="0"/>
          <w:numId w:val="20"/>
        </w:numPr>
        <w:jc w:val="both"/>
        <w:rPr>
          <w:rFonts w:ascii="Arial" w:hAnsi="Arial" w:cs="Arial"/>
          <w:lang w:val="en-GB"/>
        </w:rPr>
      </w:pPr>
      <w:r w:rsidRPr="00842946">
        <w:rPr>
          <w:rFonts w:ascii="Arial" w:hAnsi="Arial" w:cs="Arial"/>
          <w:lang w:val="en-GB"/>
        </w:rPr>
        <w:t>Timeframe of the Preservation</w:t>
      </w:r>
    </w:p>
    <w:p w14:paraId="7C2D486A" w14:textId="23C96CD9" w:rsidR="007571CE" w:rsidRPr="00842946" w:rsidRDefault="008363FD" w:rsidP="007571CE">
      <w:pPr>
        <w:autoSpaceDE w:val="0"/>
        <w:autoSpaceDN w:val="0"/>
        <w:adjustRightInd w:val="0"/>
        <w:spacing w:after="0" w:line="240" w:lineRule="auto"/>
        <w:jc w:val="both"/>
        <w:rPr>
          <w:rFonts w:ascii="Arial" w:hAnsi="Arial" w:cs="Arial"/>
          <w:lang w:val="en-GB" w:eastAsia="fr-FR"/>
        </w:rPr>
      </w:pPr>
      <w:r w:rsidRPr="00842946">
        <w:rPr>
          <w:rFonts w:ascii="Arial" w:hAnsi="Arial" w:cs="Arial"/>
          <w:lang w:val="en-GB" w:eastAsia="fr-FR"/>
        </w:rPr>
        <w:t xml:space="preserve">The legal duration of the preservation of the documents of the management is stated out for 10 years. However, according to the </w:t>
      </w:r>
      <w:r w:rsidR="00B43261" w:rsidRPr="00842946">
        <w:rPr>
          <w:rFonts w:ascii="Arial" w:hAnsi="Arial" w:cs="Arial"/>
          <w:lang w:val="en-GB" w:eastAsia="fr-FR"/>
        </w:rPr>
        <w:t>tradition and</w:t>
      </w:r>
      <w:r w:rsidRPr="00842946">
        <w:rPr>
          <w:rFonts w:ascii="Arial" w:hAnsi="Arial" w:cs="Arial"/>
          <w:lang w:val="en-GB" w:eastAsia="fr-FR"/>
        </w:rPr>
        <w:t xml:space="preserve"> the importance of the </w:t>
      </w:r>
      <w:r w:rsidR="00400A4F" w:rsidRPr="00842946">
        <w:rPr>
          <w:rFonts w:ascii="Arial" w:hAnsi="Arial" w:cs="Arial"/>
          <w:lang w:val="en-GB" w:eastAsia="fr-FR"/>
        </w:rPr>
        <w:t>operation,</w:t>
      </w:r>
      <w:r w:rsidRPr="00842946">
        <w:rPr>
          <w:rFonts w:ascii="Arial" w:hAnsi="Arial" w:cs="Arial"/>
          <w:lang w:val="en-GB" w:eastAsia="fr-FR"/>
        </w:rPr>
        <w:t xml:space="preserve"> it is recommended to preserve the written proof documents </w:t>
      </w:r>
      <w:r w:rsidR="00400A4F" w:rsidRPr="00842946">
        <w:rPr>
          <w:rFonts w:ascii="Arial" w:hAnsi="Arial" w:cs="Arial"/>
          <w:lang w:val="en-GB" w:eastAsia="fr-FR"/>
        </w:rPr>
        <w:t>corresponding</w:t>
      </w:r>
      <w:r w:rsidRPr="00842946">
        <w:rPr>
          <w:rFonts w:ascii="Arial" w:hAnsi="Arial" w:cs="Arial"/>
          <w:lang w:val="en-GB" w:eastAsia="fr-FR"/>
        </w:rPr>
        <w:t xml:space="preserve"> to the goods and services fo</w:t>
      </w:r>
      <w:r w:rsidR="00B43261" w:rsidRPr="00842946">
        <w:rPr>
          <w:rFonts w:ascii="Arial" w:hAnsi="Arial" w:cs="Arial"/>
          <w:lang w:val="en-GB" w:eastAsia="fr-FR"/>
        </w:rPr>
        <w:t xml:space="preserve">r which they </w:t>
      </w:r>
      <w:r w:rsidR="00400A4F" w:rsidRPr="00842946">
        <w:rPr>
          <w:rFonts w:ascii="Arial" w:hAnsi="Arial" w:cs="Arial"/>
          <w:lang w:val="en-GB" w:eastAsia="fr-FR"/>
        </w:rPr>
        <w:t>exist. As</w:t>
      </w:r>
      <w:r w:rsidR="00B43261" w:rsidRPr="00842946">
        <w:rPr>
          <w:rFonts w:ascii="Arial" w:hAnsi="Arial" w:cs="Arial"/>
          <w:lang w:val="en-GB" w:eastAsia="fr-FR"/>
        </w:rPr>
        <w:t xml:space="preserve"> an exampl</w:t>
      </w:r>
      <w:r w:rsidRPr="00842946">
        <w:rPr>
          <w:rFonts w:ascii="Arial" w:hAnsi="Arial" w:cs="Arial"/>
          <w:lang w:val="en-GB" w:eastAsia="fr-FR"/>
        </w:rPr>
        <w:t xml:space="preserve">e, for a real estate, the preservation duration </w:t>
      </w:r>
      <w:r w:rsidR="00BE4784" w:rsidRPr="00842946">
        <w:rPr>
          <w:rFonts w:ascii="Arial" w:hAnsi="Arial" w:cs="Arial"/>
          <w:lang w:val="en-GB" w:eastAsia="fr-FR"/>
        </w:rPr>
        <w:t xml:space="preserve">recommended for the acquisition documents or the creation is 20 years at </w:t>
      </w:r>
      <w:r w:rsidR="00400A4F" w:rsidRPr="00842946">
        <w:rPr>
          <w:rFonts w:ascii="Arial" w:hAnsi="Arial" w:cs="Arial"/>
          <w:lang w:val="en-GB" w:eastAsia="fr-FR"/>
        </w:rPr>
        <w:t>least.</w:t>
      </w:r>
    </w:p>
    <w:p w14:paraId="70400B3B" w14:textId="77777777" w:rsidR="007571CE" w:rsidRPr="00842946" w:rsidRDefault="007571CE" w:rsidP="007571CE">
      <w:pPr>
        <w:autoSpaceDE w:val="0"/>
        <w:autoSpaceDN w:val="0"/>
        <w:adjustRightInd w:val="0"/>
        <w:spacing w:after="0" w:line="240" w:lineRule="auto"/>
        <w:jc w:val="both"/>
        <w:rPr>
          <w:rFonts w:ascii="Arial" w:hAnsi="Arial" w:cs="Arial"/>
          <w:lang w:val="en-GB" w:eastAsia="fr-FR"/>
        </w:rPr>
      </w:pPr>
    </w:p>
    <w:p w14:paraId="63FBD908" w14:textId="3DFD4E67" w:rsidR="007571CE" w:rsidRPr="00842946" w:rsidRDefault="00BE4784" w:rsidP="007571CE">
      <w:pPr>
        <w:autoSpaceDE w:val="0"/>
        <w:autoSpaceDN w:val="0"/>
        <w:adjustRightInd w:val="0"/>
        <w:spacing w:after="0" w:line="240" w:lineRule="auto"/>
        <w:jc w:val="both"/>
        <w:rPr>
          <w:rFonts w:ascii="Arial" w:hAnsi="Arial" w:cs="Arial"/>
          <w:lang w:val="en-GB" w:eastAsia="fr-FR"/>
        </w:rPr>
      </w:pPr>
      <w:r w:rsidRPr="00842946">
        <w:rPr>
          <w:rFonts w:ascii="Arial" w:hAnsi="Arial" w:cs="Arial"/>
          <w:lang w:val="en-GB" w:eastAsia="fr-FR"/>
        </w:rPr>
        <w:t xml:space="preserve">Preserving the documents of the WCA Region of the WCO meets two </w:t>
      </w:r>
      <w:r w:rsidR="00400A4F" w:rsidRPr="00842946">
        <w:rPr>
          <w:rFonts w:ascii="Arial" w:hAnsi="Arial" w:cs="Arial"/>
          <w:lang w:val="en-GB" w:eastAsia="fr-FR"/>
        </w:rPr>
        <w:t>obligations:</w:t>
      </w:r>
      <w:r w:rsidR="00400A4F">
        <w:rPr>
          <w:rFonts w:ascii="Arial" w:hAnsi="Arial" w:cs="Arial"/>
          <w:lang w:val="en-GB" w:eastAsia="fr-FR"/>
        </w:rPr>
        <w:t> </w:t>
      </w:r>
    </w:p>
    <w:p w14:paraId="4FC1F8D3" w14:textId="635E3735" w:rsidR="007571CE" w:rsidRPr="00842946" w:rsidRDefault="00400A4F" w:rsidP="007571CE">
      <w:pPr>
        <w:numPr>
          <w:ilvl w:val="0"/>
          <w:numId w:val="7"/>
        </w:numPr>
        <w:autoSpaceDE w:val="0"/>
        <w:autoSpaceDN w:val="0"/>
        <w:adjustRightInd w:val="0"/>
        <w:spacing w:after="0" w:line="240" w:lineRule="auto"/>
        <w:jc w:val="both"/>
        <w:rPr>
          <w:rFonts w:ascii="Arial" w:hAnsi="Arial" w:cs="Arial"/>
          <w:lang w:val="en-GB" w:eastAsia="fr-FR"/>
        </w:rPr>
      </w:pPr>
      <w:r w:rsidRPr="00842946">
        <w:rPr>
          <w:rFonts w:ascii="Arial" w:hAnsi="Arial" w:cs="Arial"/>
          <w:lang w:val="en-GB" w:eastAsia="fr-FR"/>
        </w:rPr>
        <w:t>Firstly,</w:t>
      </w:r>
      <w:r w:rsidR="00BE4784" w:rsidRPr="00842946">
        <w:rPr>
          <w:rFonts w:ascii="Arial" w:hAnsi="Arial" w:cs="Arial"/>
          <w:lang w:val="en-GB" w:eastAsia="fr-FR"/>
        </w:rPr>
        <w:t xml:space="preserve"> the preservation of the documents is a legal obligation </w:t>
      </w:r>
      <w:r>
        <w:rPr>
          <w:rFonts w:ascii="Arial" w:hAnsi="Arial" w:cs="Arial"/>
          <w:lang w:val="en-GB" w:eastAsia="fr-FR"/>
        </w:rPr>
        <w:t>set out</w:t>
      </w:r>
      <w:r w:rsidR="00B43261" w:rsidRPr="00842946">
        <w:rPr>
          <w:rFonts w:ascii="Arial" w:hAnsi="Arial" w:cs="Arial"/>
          <w:lang w:val="en-GB" w:eastAsia="fr-FR"/>
        </w:rPr>
        <w:t xml:space="preserve"> by the internal Laws of</w:t>
      </w:r>
      <w:r w:rsidR="00BE4784" w:rsidRPr="00842946">
        <w:rPr>
          <w:rFonts w:ascii="Arial" w:hAnsi="Arial" w:cs="Arial"/>
          <w:lang w:val="en-GB" w:eastAsia="fr-FR"/>
        </w:rPr>
        <w:t xml:space="preserve"> eve</w:t>
      </w:r>
      <w:r w:rsidR="00B43261" w:rsidRPr="00842946">
        <w:rPr>
          <w:rFonts w:ascii="Arial" w:hAnsi="Arial" w:cs="Arial"/>
          <w:lang w:val="en-GB" w:eastAsia="fr-FR"/>
        </w:rPr>
        <w:t>ry mem</w:t>
      </w:r>
      <w:r w:rsidR="00BE4784" w:rsidRPr="00842946">
        <w:rPr>
          <w:rFonts w:ascii="Arial" w:hAnsi="Arial" w:cs="Arial"/>
          <w:lang w:val="en-GB" w:eastAsia="fr-FR"/>
        </w:rPr>
        <w:t xml:space="preserve">ber country which states out the legal duration of </w:t>
      </w:r>
      <w:r w:rsidRPr="00842946">
        <w:rPr>
          <w:rFonts w:ascii="Arial" w:hAnsi="Arial" w:cs="Arial"/>
          <w:lang w:val="en-GB" w:eastAsia="fr-FR"/>
        </w:rPr>
        <w:t>the preservation</w:t>
      </w:r>
      <w:r w:rsidR="00BE4784" w:rsidRPr="00842946">
        <w:rPr>
          <w:rFonts w:ascii="Arial" w:hAnsi="Arial" w:cs="Arial"/>
          <w:lang w:val="en-GB" w:eastAsia="fr-FR"/>
        </w:rPr>
        <w:t xml:space="preserve"> of the management </w:t>
      </w:r>
      <w:r w:rsidRPr="00842946">
        <w:rPr>
          <w:rFonts w:ascii="Arial" w:hAnsi="Arial" w:cs="Arial"/>
          <w:lang w:val="en-GB" w:eastAsia="fr-FR"/>
        </w:rPr>
        <w:t>documents.</w:t>
      </w:r>
      <w:r w:rsidR="007571CE" w:rsidRPr="00842946">
        <w:rPr>
          <w:rFonts w:ascii="Arial" w:hAnsi="Arial" w:cs="Arial"/>
          <w:lang w:val="en-GB" w:eastAsia="fr-FR"/>
        </w:rPr>
        <w:t xml:space="preserve"> </w:t>
      </w:r>
    </w:p>
    <w:p w14:paraId="5F738639" w14:textId="20C7580D" w:rsidR="007571CE" w:rsidRPr="00842946" w:rsidRDefault="00BE4784" w:rsidP="007571CE">
      <w:pPr>
        <w:numPr>
          <w:ilvl w:val="0"/>
          <w:numId w:val="7"/>
        </w:numPr>
        <w:autoSpaceDE w:val="0"/>
        <w:autoSpaceDN w:val="0"/>
        <w:adjustRightInd w:val="0"/>
        <w:spacing w:after="0" w:line="240" w:lineRule="auto"/>
        <w:jc w:val="both"/>
        <w:rPr>
          <w:rFonts w:ascii="Arial" w:hAnsi="Arial" w:cs="Arial"/>
          <w:lang w:val="en-GB" w:eastAsia="fr-FR"/>
        </w:rPr>
      </w:pPr>
      <w:r w:rsidRPr="00842946">
        <w:rPr>
          <w:rFonts w:ascii="Arial" w:hAnsi="Arial" w:cs="Arial"/>
          <w:lang w:val="en-GB" w:eastAsia="fr-FR"/>
        </w:rPr>
        <w:t xml:space="preserve">Secondly, </w:t>
      </w:r>
      <w:r w:rsidR="00980FDD" w:rsidRPr="00842946">
        <w:rPr>
          <w:rFonts w:ascii="Arial" w:hAnsi="Arial" w:cs="Arial"/>
          <w:lang w:val="en-GB" w:eastAsia="fr-FR"/>
        </w:rPr>
        <w:t xml:space="preserve">the preservation of the archives is </w:t>
      </w:r>
      <w:r w:rsidR="00C025F6" w:rsidRPr="00842946">
        <w:rPr>
          <w:rFonts w:ascii="Arial" w:hAnsi="Arial" w:cs="Arial"/>
          <w:lang w:val="en-GB" w:eastAsia="fr-FR"/>
        </w:rPr>
        <w:t>needed for</w:t>
      </w:r>
      <w:r w:rsidR="00980FDD" w:rsidRPr="00842946">
        <w:rPr>
          <w:rFonts w:ascii="Arial" w:hAnsi="Arial" w:cs="Arial"/>
          <w:lang w:val="en-GB" w:eastAsia="fr-FR"/>
        </w:rPr>
        <w:t xml:space="preserve"> the reasons of justification as proof, for, these archives are essential </w:t>
      </w:r>
      <w:r w:rsidR="00C025F6" w:rsidRPr="00842946">
        <w:rPr>
          <w:rFonts w:ascii="Arial" w:hAnsi="Arial" w:cs="Arial"/>
          <w:lang w:val="en-GB" w:eastAsia="fr-FR"/>
        </w:rPr>
        <w:t xml:space="preserve">during the </w:t>
      </w:r>
      <w:r w:rsidR="00400A4F" w:rsidRPr="00842946">
        <w:rPr>
          <w:rFonts w:ascii="Arial" w:hAnsi="Arial" w:cs="Arial"/>
          <w:lang w:val="en-GB" w:eastAsia="fr-FR"/>
        </w:rPr>
        <w:t>claims, the</w:t>
      </w:r>
      <w:r w:rsidR="00C025F6" w:rsidRPr="00842946">
        <w:rPr>
          <w:rFonts w:ascii="Arial" w:hAnsi="Arial" w:cs="Arial"/>
          <w:lang w:val="en-GB" w:eastAsia="fr-FR"/>
        </w:rPr>
        <w:t xml:space="preserve"> controls of the administration, or in t</w:t>
      </w:r>
      <w:r w:rsidR="000F44A1" w:rsidRPr="00842946">
        <w:rPr>
          <w:rFonts w:ascii="Arial" w:hAnsi="Arial" w:cs="Arial"/>
          <w:lang w:val="en-GB" w:eastAsia="fr-FR"/>
        </w:rPr>
        <w:t>ime of litigation, with a customer</w:t>
      </w:r>
      <w:r w:rsidR="00C025F6" w:rsidRPr="00842946">
        <w:rPr>
          <w:rFonts w:ascii="Arial" w:hAnsi="Arial" w:cs="Arial"/>
          <w:lang w:val="en-GB" w:eastAsia="fr-FR"/>
        </w:rPr>
        <w:t xml:space="preserve"> or a supplier. These documents are the evidence of the necessary rights and obligations to the discharge of its </w:t>
      </w:r>
      <w:r w:rsidR="00400A4F" w:rsidRPr="00842946">
        <w:rPr>
          <w:rFonts w:ascii="Arial" w:hAnsi="Arial" w:cs="Arial"/>
          <w:lang w:val="en-GB" w:eastAsia="fr-FR"/>
        </w:rPr>
        <w:t>activity.</w:t>
      </w:r>
      <w:r w:rsidR="007571CE" w:rsidRPr="00842946">
        <w:rPr>
          <w:rFonts w:ascii="Arial" w:hAnsi="Arial" w:cs="Arial"/>
          <w:lang w:val="en-GB" w:eastAsia="fr-FR"/>
        </w:rPr>
        <w:t xml:space="preserve"> </w:t>
      </w:r>
    </w:p>
    <w:p w14:paraId="6DF13529" w14:textId="77777777" w:rsidR="007571CE" w:rsidRPr="00842946" w:rsidRDefault="007571CE" w:rsidP="007571CE">
      <w:pPr>
        <w:autoSpaceDE w:val="0"/>
        <w:autoSpaceDN w:val="0"/>
        <w:adjustRightInd w:val="0"/>
        <w:spacing w:after="0" w:line="240" w:lineRule="auto"/>
        <w:jc w:val="both"/>
        <w:rPr>
          <w:rFonts w:ascii="Arial" w:hAnsi="Arial" w:cs="Arial"/>
          <w:lang w:val="en-GB" w:eastAsia="fr-FR"/>
        </w:rPr>
      </w:pPr>
    </w:p>
    <w:p w14:paraId="59915AC8" w14:textId="28730710" w:rsidR="007571CE" w:rsidRPr="00842946" w:rsidRDefault="00881A80" w:rsidP="007571CE">
      <w:pPr>
        <w:autoSpaceDE w:val="0"/>
        <w:autoSpaceDN w:val="0"/>
        <w:adjustRightInd w:val="0"/>
        <w:spacing w:after="0" w:line="240" w:lineRule="auto"/>
        <w:jc w:val="both"/>
        <w:rPr>
          <w:rFonts w:ascii="Arial" w:hAnsi="Arial" w:cs="Arial"/>
          <w:lang w:val="en-GB" w:eastAsia="fr-FR"/>
        </w:rPr>
      </w:pPr>
      <w:r w:rsidRPr="00842946">
        <w:rPr>
          <w:rFonts w:ascii="Arial" w:hAnsi="Arial" w:cs="Arial"/>
          <w:lang w:val="en-GB" w:eastAsia="fr-FR"/>
        </w:rPr>
        <w:t>According to the nature of the</w:t>
      </w:r>
      <w:r w:rsidR="0083112C" w:rsidRPr="00842946">
        <w:rPr>
          <w:rFonts w:ascii="Arial" w:hAnsi="Arial" w:cs="Arial"/>
          <w:lang w:val="en-GB" w:eastAsia="fr-FR"/>
        </w:rPr>
        <w:t xml:space="preserve"> </w:t>
      </w:r>
      <w:r w:rsidRPr="00842946">
        <w:rPr>
          <w:rFonts w:ascii="Arial" w:hAnsi="Arial" w:cs="Arial"/>
          <w:lang w:val="en-GB" w:eastAsia="fr-FR"/>
        </w:rPr>
        <w:t xml:space="preserve">documents, the durations </w:t>
      </w:r>
      <w:r w:rsidR="00400A4F" w:rsidRPr="00842946">
        <w:rPr>
          <w:rFonts w:ascii="Arial" w:hAnsi="Arial" w:cs="Arial"/>
          <w:lang w:val="en-GB" w:eastAsia="fr-FR"/>
        </w:rPr>
        <w:t>varies</w:t>
      </w:r>
      <w:proofErr w:type="gramStart"/>
      <w:r w:rsidR="00400A4F" w:rsidRPr="00842946">
        <w:rPr>
          <w:rFonts w:ascii="Arial" w:hAnsi="Arial" w:cs="Arial"/>
          <w:lang w:val="en-GB" w:eastAsia="fr-FR"/>
        </w:rPr>
        <w:t>:</w:t>
      </w:r>
      <w:r w:rsidR="007571CE" w:rsidRPr="00842946">
        <w:rPr>
          <w:rFonts w:ascii="Arial" w:hAnsi="Arial" w:cs="Arial"/>
          <w:lang w:val="en-GB" w:eastAsia="fr-FR"/>
        </w:rPr>
        <w:t xml:space="preserve"> :</w:t>
      </w:r>
      <w:proofErr w:type="gramEnd"/>
    </w:p>
    <w:p w14:paraId="38549248" w14:textId="77777777" w:rsidR="007571CE" w:rsidRPr="00842946" w:rsidRDefault="007571CE" w:rsidP="007571CE">
      <w:pPr>
        <w:autoSpaceDE w:val="0"/>
        <w:autoSpaceDN w:val="0"/>
        <w:adjustRightInd w:val="0"/>
        <w:spacing w:after="0" w:line="240" w:lineRule="auto"/>
        <w:jc w:val="both"/>
        <w:rPr>
          <w:rFonts w:ascii="Arial" w:hAnsi="Arial" w:cs="Arial"/>
          <w:lang w:val="en-GB" w:eastAsia="fr-F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3505"/>
        <w:gridCol w:w="2551"/>
      </w:tblGrid>
      <w:tr w:rsidR="000D69E5" w:rsidRPr="00842946" w14:paraId="58661B18" w14:textId="77777777" w:rsidTr="000D69E5">
        <w:tc>
          <w:tcPr>
            <w:tcW w:w="2019" w:type="dxa"/>
            <w:shd w:val="clear" w:color="auto" w:fill="C6D9F1"/>
          </w:tcPr>
          <w:p w14:paraId="3139AFB3" w14:textId="2FD6BBD0" w:rsidR="000D69E5" w:rsidRPr="00842946" w:rsidRDefault="003F19C2" w:rsidP="006F4C34">
            <w:pPr>
              <w:pStyle w:val="Paragraphedeliste"/>
              <w:ind w:left="0"/>
              <w:jc w:val="center"/>
              <w:outlineLvl w:val="1"/>
              <w:rPr>
                <w:rFonts w:ascii="Arial" w:hAnsi="Arial" w:cs="Arial"/>
                <w:b/>
                <w:bCs/>
                <w:iCs/>
                <w:lang w:val="en-GB"/>
              </w:rPr>
            </w:pPr>
            <w:r w:rsidRPr="00842946">
              <w:rPr>
                <w:rFonts w:ascii="Arial" w:hAnsi="Arial" w:cs="Arial"/>
                <w:b/>
                <w:bCs/>
                <w:iCs/>
                <w:lang w:val="en-GB"/>
              </w:rPr>
              <w:t>Nature of</w:t>
            </w:r>
            <w:r w:rsidR="000D69E5" w:rsidRPr="00842946">
              <w:rPr>
                <w:rFonts w:ascii="Arial" w:hAnsi="Arial" w:cs="Arial"/>
                <w:b/>
                <w:bCs/>
                <w:iCs/>
                <w:lang w:val="en-GB"/>
              </w:rPr>
              <w:t xml:space="preserve"> documents</w:t>
            </w:r>
          </w:p>
        </w:tc>
        <w:tc>
          <w:tcPr>
            <w:tcW w:w="3505" w:type="dxa"/>
            <w:shd w:val="clear" w:color="auto" w:fill="C6D9F1"/>
          </w:tcPr>
          <w:p w14:paraId="465C8585" w14:textId="0FD3FC63" w:rsidR="000D69E5" w:rsidRPr="00842946" w:rsidRDefault="003F19C2" w:rsidP="006F4C34">
            <w:pPr>
              <w:pStyle w:val="Paragraphedeliste"/>
              <w:ind w:left="0"/>
              <w:jc w:val="center"/>
              <w:outlineLvl w:val="1"/>
              <w:rPr>
                <w:rFonts w:ascii="Arial" w:hAnsi="Arial" w:cs="Arial"/>
                <w:b/>
                <w:bCs/>
                <w:iCs/>
                <w:lang w:val="en-GB"/>
              </w:rPr>
            </w:pPr>
            <w:bookmarkStart w:id="0" w:name="_Toc392276154"/>
            <w:r w:rsidRPr="00842946">
              <w:rPr>
                <w:rFonts w:ascii="Arial" w:hAnsi="Arial" w:cs="Arial"/>
                <w:b/>
                <w:bCs/>
                <w:iCs/>
                <w:lang w:val="en-GB"/>
              </w:rPr>
              <w:t>Nature of the</w:t>
            </w:r>
            <w:r w:rsidR="000D69E5" w:rsidRPr="00842946">
              <w:rPr>
                <w:rFonts w:ascii="Arial" w:hAnsi="Arial" w:cs="Arial"/>
                <w:b/>
                <w:bCs/>
                <w:iCs/>
                <w:lang w:val="en-GB"/>
              </w:rPr>
              <w:t xml:space="preserve"> document</w:t>
            </w:r>
            <w:bookmarkEnd w:id="0"/>
          </w:p>
        </w:tc>
        <w:tc>
          <w:tcPr>
            <w:tcW w:w="2551" w:type="dxa"/>
            <w:shd w:val="clear" w:color="auto" w:fill="C6D9F1"/>
          </w:tcPr>
          <w:p w14:paraId="667B1AA7" w14:textId="793EF182" w:rsidR="000D69E5" w:rsidRPr="00842946" w:rsidRDefault="003F19C2" w:rsidP="006F4C34">
            <w:pPr>
              <w:pStyle w:val="Paragraphedeliste"/>
              <w:ind w:left="0"/>
              <w:jc w:val="center"/>
              <w:outlineLvl w:val="1"/>
              <w:rPr>
                <w:rFonts w:ascii="Arial" w:hAnsi="Arial" w:cs="Arial"/>
                <w:b/>
                <w:bCs/>
                <w:iCs/>
                <w:lang w:val="en-GB"/>
              </w:rPr>
            </w:pPr>
            <w:bookmarkStart w:id="1" w:name="_Toc392276155"/>
            <w:r w:rsidRPr="00842946">
              <w:rPr>
                <w:rFonts w:ascii="Arial" w:hAnsi="Arial" w:cs="Arial"/>
                <w:b/>
                <w:bCs/>
                <w:iCs/>
                <w:lang w:val="en-GB"/>
              </w:rPr>
              <w:t xml:space="preserve">Legal duration </w:t>
            </w:r>
            <w:r w:rsidR="000D69E5" w:rsidRPr="00842946">
              <w:rPr>
                <w:rFonts w:ascii="Arial" w:hAnsi="Arial" w:cs="Arial"/>
                <w:b/>
                <w:bCs/>
                <w:iCs/>
                <w:lang w:val="en-GB"/>
              </w:rPr>
              <w:t xml:space="preserve"> (minimum)</w:t>
            </w:r>
            <w:bookmarkEnd w:id="1"/>
            <w:r w:rsidR="000D69E5" w:rsidRPr="00842946">
              <w:rPr>
                <w:rFonts w:ascii="Arial" w:hAnsi="Arial" w:cs="Arial"/>
                <w:b/>
                <w:bCs/>
                <w:iCs/>
                <w:lang w:val="en-GB"/>
              </w:rPr>
              <w:t xml:space="preserve"> </w:t>
            </w:r>
          </w:p>
        </w:tc>
      </w:tr>
      <w:tr w:rsidR="000D69E5" w:rsidRPr="00842946" w14:paraId="41B0003E" w14:textId="77777777" w:rsidTr="000D69E5">
        <w:tc>
          <w:tcPr>
            <w:tcW w:w="2019" w:type="dxa"/>
            <w:vMerge w:val="restart"/>
            <w:vAlign w:val="center"/>
          </w:tcPr>
          <w:p w14:paraId="24FF8E7A" w14:textId="4755B698" w:rsidR="000D69E5" w:rsidRPr="00842946" w:rsidRDefault="0037294B" w:rsidP="002F30A3">
            <w:pPr>
              <w:pStyle w:val="Paragraphedeliste"/>
              <w:ind w:left="0"/>
              <w:jc w:val="center"/>
              <w:outlineLvl w:val="1"/>
              <w:rPr>
                <w:rFonts w:ascii="Arial" w:hAnsi="Arial" w:cs="Arial"/>
                <w:sz w:val="20"/>
                <w:szCs w:val="20"/>
                <w:lang w:val="en-GB" w:eastAsia="fr-FR"/>
              </w:rPr>
            </w:pPr>
            <w:r w:rsidRPr="00842946">
              <w:rPr>
                <w:rFonts w:ascii="Arial" w:hAnsi="Arial" w:cs="Arial"/>
                <w:sz w:val="20"/>
                <w:szCs w:val="20"/>
                <w:lang w:val="en-GB" w:eastAsia="fr-FR"/>
              </w:rPr>
              <w:t>Commercial</w:t>
            </w:r>
          </w:p>
        </w:tc>
        <w:tc>
          <w:tcPr>
            <w:tcW w:w="3505" w:type="dxa"/>
          </w:tcPr>
          <w:p w14:paraId="602A3D6F" w14:textId="3F8B1D7D" w:rsidR="000D69E5" w:rsidRPr="00842946" w:rsidRDefault="000D69E5" w:rsidP="006F4C34">
            <w:pPr>
              <w:pStyle w:val="Paragraphedeliste"/>
              <w:ind w:left="0"/>
              <w:outlineLvl w:val="1"/>
              <w:rPr>
                <w:rFonts w:ascii="Arial" w:hAnsi="Arial" w:cs="Arial"/>
                <w:bCs/>
                <w:sz w:val="20"/>
                <w:szCs w:val="20"/>
                <w:lang w:val="en-GB"/>
              </w:rPr>
            </w:pPr>
            <w:bookmarkStart w:id="2" w:name="_Toc392276157"/>
            <w:r w:rsidRPr="00842946">
              <w:rPr>
                <w:rFonts w:ascii="Arial" w:hAnsi="Arial" w:cs="Arial"/>
                <w:sz w:val="20"/>
                <w:szCs w:val="20"/>
                <w:lang w:val="en-GB" w:eastAsia="fr-FR"/>
              </w:rPr>
              <w:t>Co</w:t>
            </w:r>
            <w:bookmarkEnd w:id="2"/>
            <w:r w:rsidR="0037294B" w:rsidRPr="00842946">
              <w:rPr>
                <w:rFonts w:ascii="Arial" w:hAnsi="Arial" w:cs="Arial"/>
                <w:sz w:val="20"/>
                <w:szCs w:val="20"/>
                <w:lang w:val="en-GB" w:eastAsia="fr-FR"/>
              </w:rPr>
              <w:t>mmercial correspondence</w:t>
            </w:r>
          </w:p>
        </w:tc>
        <w:tc>
          <w:tcPr>
            <w:tcW w:w="2551" w:type="dxa"/>
          </w:tcPr>
          <w:p w14:paraId="4F83C3BC" w14:textId="3987E2A7" w:rsidR="000D69E5" w:rsidRPr="00842946" w:rsidRDefault="000D69E5" w:rsidP="006F4C34">
            <w:pPr>
              <w:pStyle w:val="Paragraphedeliste"/>
              <w:ind w:left="0"/>
              <w:outlineLvl w:val="1"/>
              <w:rPr>
                <w:rFonts w:ascii="Arial" w:hAnsi="Arial" w:cs="Arial"/>
                <w:bCs/>
                <w:sz w:val="20"/>
                <w:szCs w:val="20"/>
                <w:lang w:val="en-GB"/>
              </w:rPr>
            </w:pPr>
            <w:bookmarkStart w:id="3" w:name="_Toc392276158"/>
            <w:r w:rsidRPr="00842946">
              <w:rPr>
                <w:rFonts w:ascii="Arial" w:hAnsi="Arial" w:cs="Arial"/>
                <w:bCs/>
                <w:sz w:val="20"/>
                <w:szCs w:val="20"/>
                <w:lang w:val="en-GB"/>
              </w:rPr>
              <w:t xml:space="preserve">10 </w:t>
            </w:r>
            <w:bookmarkEnd w:id="3"/>
            <w:r w:rsidR="0037294B" w:rsidRPr="00842946">
              <w:rPr>
                <w:rFonts w:ascii="Arial" w:hAnsi="Arial" w:cs="Arial"/>
                <w:bCs/>
                <w:sz w:val="20"/>
                <w:szCs w:val="20"/>
                <w:lang w:val="en-GB"/>
              </w:rPr>
              <w:t>years</w:t>
            </w:r>
            <w:r w:rsidRPr="00842946">
              <w:rPr>
                <w:rFonts w:ascii="Arial" w:hAnsi="Arial" w:cs="Arial"/>
                <w:bCs/>
                <w:sz w:val="20"/>
                <w:szCs w:val="20"/>
                <w:lang w:val="en-GB"/>
              </w:rPr>
              <w:t xml:space="preserve"> </w:t>
            </w:r>
          </w:p>
        </w:tc>
      </w:tr>
      <w:tr w:rsidR="000D69E5" w:rsidRPr="00842946" w14:paraId="55C4885D" w14:textId="77777777" w:rsidTr="000D69E5">
        <w:tc>
          <w:tcPr>
            <w:tcW w:w="2019" w:type="dxa"/>
            <w:vMerge/>
          </w:tcPr>
          <w:p w14:paraId="39F7279A" w14:textId="77777777" w:rsidR="000D69E5" w:rsidRPr="00842946" w:rsidRDefault="000D69E5" w:rsidP="006F4C34">
            <w:pPr>
              <w:pStyle w:val="Paragraphedeliste"/>
              <w:ind w:left="0"/>
              <w:outlineLvl w:val="1"/>
              <w:rPr>
                <w:rFonts w:ascii="Arial" w:hAnsi="Arial" w:cs="Arial"/>
                <w:sz w:val="20"/>
                <w:szCs w:val="20"/>
                <w:lang w:val="en-GB" w:eastAsia="fr-FR"/>
              </w:rPr>
            </w:pPr>
          </w:p>
        </w:tc>
        <w:tc>
          <w:tcPr>
            <w:tcW w:w="3505" w:type="dxa"/>
          </w:tcPr>
          <w:p w14:paraId="18061827" w14:textId="537B734B" w:rsidR="000D69E5" w:rsidRPr="00842946" w:rsidRDefault="0037294B" w:rsidP="006F4C34">
            <w:pPr>
              <w:pStyle w:val="Paragraphedeliste"/>
              <w:ind w:left="0"/>
              <w:outlineLvl w:val="1"/>
              <w:rPr>
                <w:rFonts w:ascii="Arial" w:hAnsi="Arial" w:cs="Arial"/>
                <w:bCs/>
                <w:sz w:val="20"/>
                <w:szCs w:val="20"/>
                <w:lang w:val="en-GB"/>
              </w:rPr>
            </w:pPr>
            <w:r w:rsidRPr="00842946">
              <w:rPr>
                <w:rFonts w:ascii="Arial" w:hAnsi="Arial" w:cs="Arial"/>
                <w:sz w:val="20"/>
                <w:szCs w:val="20"/>
                <w:lang w:val="en-GB" w:eastAsia="fr-FR"/>
              </w:rPr>
              <w:t>Accounts receivable</w:t>
            </w:r>
          </w:p>
        </w:tc>
        <w:tc>
          <w:tcPr>
            <w:tcW w:w="2551" w:type="dxa"/>
          </w:tcPr>
          <w:p w14:paraId="3CD94A8A" w14:textId="3FE62EEB" w:rsidR="000D69E5" w:rsidRPr="00842946" w:rsidRDefault="000D69E5" w:rsidP="006F4C34">
            <w:pPr>
              <w:pStyle w:val="Paragraphedeliste"/>
              <w:ind w:left="0"/>
              <w:outlineLvl w:val="1"/>
              <w:rPr>
                <w:rFonts w:ascii="Arial" w:hAnsi="Arial" w:cs="Arial"/>
                <w:bCs/>
                <w:sz w:val="20"/>
                <w:szCs w:val="20"/>
                <w:lang w:val="en-GB"/>
              </w:rPr>
            </w:pPr>
            <w:bookmarkStart w:id="4" w:name="_Toc392276160"/>
            <w:r w:rsidRPr="00842946">
              <w:rPr>
                <w:rFonts w:ascii="Arial" w:hAnsi="Arial" w:cs="Arial"/>
                <w:bCs/>
                <w:sz w:val="20"/>
                <w:szCs w:val="20"/>
                <w:lang w:val="en-GB"/>
              </w:rPr>
              <w:t xml:space="preserve">10 </w:t>
            </w:r>
            <w:bookmarkEnd w:id="4"/>
            <w:r w:rsidR="0037294B" w:rsidRPr="00842946">
              <w:rPr>
                <w:rFonts w:ascii="Arial" w:hAnsi="Arial" w:cs="Arial"/>
                <w:bCs/>
                <w:sz w:val="20"/>
                <w:szCs w:val="20"/>
                <w:lang w:val="en-GB"/>
              </w:rPr>
              <w:t>years</w:t>
            </w:r>
          </w:p>
        </w:tc>
      </w:tr>
      <w:tr w:rsidR="000D69E5" w:rsidRPr="00842946" w14:paraId="037B11C7" w14:textId="77777777" w:rsidTr="000D69E5">
        <w:tc>
          <w:tcPr>
            <w:tcW w:w="2019" w:type="dxa"/>
            <w:vMerge/>
          </w:tcPr>
          <w:p w14:paraId="5C9592DA" w14:textId="77777777" w:rsidR="000D69E5" w:rsidRPr="00842946" w:rsidRDefault="000D69E5" w:rsidP="006F4C34">
            <w:pPr>
              <w:pStyle w:val="Paragraphedeliste"/>
              <w:ind w:left="0"/>
              <w:outlineLvl w:val="1"/>
              <w:rPr>
                <w:rFonts w:ascii="Arial" w:hAnsi="Arial" w:cs="Arial"/>
                <w:sz w:val="20"/>
                <w:szCs w:val="20"/>
                <w:lang w:val="en-GB" w:eastAsia="fr-FR"/>
              </w:rPr>
            </w:pPr>
          </w:p>
        </w:tc>
        <w:tc>
          <w:tcPr>
            <w:tcW w:w="3505" w:type="dxa"/>
          </w:tcPr>
          <w:p w14:paraId="6FB0488D" w14:textId="050AFF62" w:rsidR="000D69E5" w:rsidRPr="00842946" w:rsidRDefault="000D69E5" w:rsidP="006F4C34">
            <w:pPr>
              <w:pStyle w:val="Paragraphedeliste"/>
              <w:ind w:left="0"/>
              <w:outlineLvl w:val="1"/>
              <w:rPr>
                <w:rFonts w:ascii="Arial" w:hAnsi="Arial" w:cs="Arial"/>
                <w:bCs/>
                <w:sz w:val="20"/>
                <w:szCs w:val="20"/>
                <w:lang w:val="en-GB"/>
              </w:rPr>
            </w:pPr>
            <w:bookmarkStart w:id="5" w:name="_Toc392276162"/>
            <w:r w:rsidRPr="00842946">
              <w:rPr>
                <w:rFonts w:ascii="Arial" w:hAnsi="Arial" w:cs="Arial"/>
                <w:sz w:val="20"/>
                <w:szCs w:val="20"/>
                <w:lang w:val="en-GB" w:eastAsia="fr-FR"/>
              </w:rPr>
              <w:t>C</w:t>
            </w:r>
            <w:bookmarkEnd w:id="5"/>
            <w:r w:rsidR="0037294B" w:rsidRPr="00842946">
              <w:rPr>
                <w:rFonts w:ascii="Arial" w:hAnsi="Arial" w:cs="Arial"/>
                <w:sz w:val="20"/>
                <w:szCs w:val="20"/>
                <w:lang w:val="en-GB" w:eastAsia="fr-FR"/>
              </w:rPr>
              <w:t>ommercial or industrial correspondence</w:t>
            </w:r>
          </w:p>
        </w:tc>
        <w:tc>
          <w:tcPr>
            <w:tcW w:w="2551" w:type="dxa"/>
          </w:tcPr>
          <w:p w14:paraId="58DC3139" w14:textId="4B6C8C86" w:rsidR="000D69E5" w:rsidRPr="00842946" w:rsidRDefault="000D69E5" w:rsidP="0037294B">
            <w:pPr>
              <w:pStyle w:val="Paragraphedeliste"/>
              <w:ind w:left="0"/>
              <w:outlineLvl w:val="1"/>
              <w:rPr>
                <w:rFonts w:ascii="Arial" w:hAnsi="Arial" w:cs="Arial"/>
                <w:bCs/>
                <w:sz w:val="20"/>
                <w:szCs w:val="20"/>
                <w:lang w:val="en-GB"/>
              </w:rPr>
            </w:pPr>
            <w:bookmarkStart w:id="6" w:name="_Toc392276163"/>
            <w:r w:rsidRPr="00842946">
              <w:rPr>
                <w:rFonts w:ascii="Arial" w:hAnsi="Arial" w:cs="Arial"/>
                <w:bCs/>
                <w:sz w:val="20"/>
                <w:szCs w:val="20"/>
                <w:lang w:val="en-GB"/>
              </w:rPr>
              <w:t>A</w:t>
            </w:r>
            <w:r w:rsidR="0037294B" w:rsidRPr="00842946">
              <w:rPr>
                <w:rFonts w:ascii="Arial" w:hAnsi="Arial" w:cs="Arial"/>
                <w:bCs/>
                <w:sz w:val="20"/>
                <w:szCs w:val="20"/>
                <w:lang w:val="en-GB"/>
              </w:rPr>
              <w:t>s long as the contract exists</w:t>
            </w:r>
            <w:bookmarkEnd w:id="6"/>
          </w:p>
        </w:tc>
      </w:tr>
      <w:tr w:rsidR="000D69E5" w:rsidRPr="00842946" w14:paraId="0B715201" w14:textId="77777777" w:rsidTr="000D69E5">
        <w:tc>
          <w:tcPr>
            <w:tcW w:w="2019" w:type="dxa"/>
            <w:vMerge/>
          </w:tcPr>
          <w:p w14:paraId="489A9D6D" w14:textId="77777777" w:rsidR="000D69E5" w:rsidRPr="00842946" w:rsidRDefault="000D69E5" w:rsidP="006F4C34">
            <w:pPr>
              <w:pStyle w:val="Paragraphedeliste"/>
              <w:ind w:left="0"/>
              <w:outlineLvl w:val="1"/>
              <w:rPr>
                <w:rFonts w:ascii="Arial" w:hAnsi="Arial" w:cs="Arial"/>
                <w:sz w:val="20"/>
                <w:szCs w:val="20"/>
                <w:lang w:val="en-GB" w:eastAsia="fr-FR"/>
              </w:rPr>
            </w:pPr>
          </w:p>
        </w:tc>
        <w:tc>
          <w:tcPr>
            <w:tcW w:w="3505" w:type="dxa"/>
          </w:tcPr>
          <w:p w14:paraId="2365A13D" w14:textId="40DBEB7B" w:rsidR="000D69E5" w:rsidRPr="00842946" w:rsidRDefault="003E23B2" w:rsidP="006F4C34">
            <w:pPr>
              <w:pStyle w:val="Paragraphedeliste"/>
              <w:ind w:left="0"/>
              <w:outlineLvl w:val="1"/>
              <w:rPr>
                <w:rFonts w:ascii="Arial" w:hAnsi="Arial" w:cs="Arial"/>
                <w:bCs/>
                <w:sz w:val="20"/>
                <w:szCs w:val="20"/>
                <w:lang w:val="en-GB"/>
              </w:rPr>
            </w:pPr>
            <w:r w:rsidRPr="00842946">
              <w:rPr>
                <w:rFonts w:ascii="Arial" w:hAnsi="Arial" w:cs="Arial"/>
                <w:sz w:val="20"/>
                <w:szCs w:val="20"/>
                <w:lang w:val="en-GB" w:eastAsia="fr-FR"/>
              </w:rPr>
              <w:t>Customers/ suppliers Order</w:t>
            </w:r>
          </w:p>
        </w:tc>
        <w:tc>
          <w:tcPr>
            <w:tcW w:w="2551" w:type="dxa"/>
          </w:tcPr>
          <w:p w14:paraId="0CE75F81" w14:textId="02B8317F" w:rsidR="000D69E5" w:rsidRPr="00842946" w:rsidRDefault="000D69E5" w:rsidP="006F4C34">
            <w:pPr>
              <w:pStyle w:val="Paragraphedeliste"/>
              <w:ind w:left="0"/>
              <w:outlineLvl w:val="1"/>
              <w:rPr>
                <w:rFonts w:ascii="Arial" w:hAnsi="Arial" w:cs="Arial"/>
                <w:bCs/>
                <w:sz w:val="20"/>
                <w:szCs w:val="20"/>
                <w:lang w:val="en-GB"/>
              </w:rPr>
            </w:pPr>
            <w:bookmarkStart w:id="7" w:name="_Toc392276166"/>
            <w:r w:rsidRPr="00842946">
              <w:rPr>
                <w:rFonts w:ascii="Arial" w:hAnsi="Arial" w:cs="Arial"/>
                <w:bCs/>
                <w:sz w:val="20"/>
                <w:szCs w:val="20"/>
                <w:lang w:val="en-GB"/>
              </w:rPr>
              <w:t xml:space="preserve">10 </w:t>
            </w:r>
            <w:bookmarkEnd w:id="7"/>
            <w:r w:rsidR="003E23B2" w:rsidRPr="00842946">
              <w:rPr>
                <w:rFonts w:ascii="Arial" w:hAnsi="Arial" w:cs="Arial"/>
                <w:bCs/>
                <w:sz w:val="20"/>
                <w:szCs w:val="20"/>
                <w:lang w:val="en-GB"/>
              </w:rPr>
              <w:t>years</w:t>
            </w:r>
          </w:p>
        </w:tc>
      </w:tr>
      <w:tr w:rsidR="000D69E5" w:rsidRPr="00842946" w14:paraId="164EA889" w14:textId="77777777" w:rsidTr="000D69E5">
        <w:tc>
          <w:tcPr>
            <w:tcW w:w="2019" w:type="dxa"/>
            <w:vMerge w:val="restart"/>
            <w:vAlign w:val="center"/>
          </w:tcPr>
          <w:p w14:paraId="4A543218" w14:textId="5509F44D" w:rsidR="000D69E5" w:rsidRPr="00842946" w:rsidRDefault="000D69E5" w:rsidP="003E23B2">
            <w:pPr>
              <w:pStyle w:val="Paragraphedeliste"/>
              <w:ind w:left="0"/>
              <w:outlineLvl w:val="1"/>
              <w:rPr>
                <w:rFonts w:ascii="Arial" w:hAnsi="Arial" w:cs="Arial"/>
                <w:sz w:val="20"/>
                <w:szCs w:val="20"/>
                <w:lang w:val="en-GB" w:eastAsia="fr-FR"/>
              </w:rPr>
            </w:pPr>
            <w:r w:rsidRPr="00842946">
              <w:rPr>
                <w:rFonts w:ascii="Arial" w:hAnsi="Arial" w:cs="Arial"/>
                <w:sz w:val="20"/>
                <w:szCs w:val="20"/>
                <w:lang w:val="en-GB" w:eastAsia="fr-FR"/>
              </w:rPr>
              <w:t xml:space="preserve">Documents &amp; </w:t>
            </w:r>
            <w:r w:rsidR="003E23B2" w:rsidRPr="00842946">
              <w:rPr>
                <w:rFonts w:ascii="Arial" w:hAnsi="Arial" w:cs="Arial"/>
                <w:sz w:val="20"/>
                <w:szCs w:val="20"/>
                <w:lang w:val="en-GB" w:eastAsia="fr-FR"/>
              </w:rPr>
              <w:t>accounting books</w:t>
            </w:r>
          </w:p>
        </w:tc>
        <w:tc>
          <w:tcPr>
            <w:tcW w:w="3505" w:type="dxa"/>
          </w:tcPr>
          <w:p w14:paraId="1B12B091" w14:textId="7A6117F8" w:rsidR="000D69E5" w:rsidRPr="00842946" w:rsidRDefault="003E23B2" w:rsidP="003E23B2">
            <w:pPr>
              <w:pStyle w:val="Paragraphedeliste"/>
              <w:ind w:left="0"/>
              <w:outlineLvl w:val="1"/>
              <w:rPr>
                <w:rFonts w:ascii="Arial" w:hAnsi="Arial" w:cs="Arial"/>
                <w:sz w:val="20"/>
                <w:szCs w:val="20"/>
                <w:lang w:val="en-GB" w:eastAsia="fr-FR"/>
              </w:rPr>
            </w:pPr>
            <w:bookmarkStart w:id="8" w:name="_Toc392276182"/>
            <w:r w:rsidRPr="00842946">
              <w:rPr>
                <w:rFonts w:ascii="Arial" w:hAnsi="Arial" w:cs="Arial"/>
                <w:sz w:val="20"/>
                <w:szCs w:val="20"/>
                <w:lang w:val="en-GB" w:eastAsia="fr-FR"/>
              </w:rPr>
              <w:t xml:space="preserve">Auxiliary cash books </w:t>
            </w:r>
            <w:r w:rsidR="000D69E5" w:rsidRPr="00842946">
              <w:rPr>
                <w:rFonts w:ascii="Arial" w:hAnsi="Arial" w:cs="Arial"/>
                <w:sz w:val="20"/>
                <w:szCs w:val="20"/>
                <w:lang w:val="en-GB" w:eastAsia="fr-FR"/>
              </w:rPr>
              <w:t>(</w:t>
            </w:r>
            <w:r w:rsidRPr="00842946">
              <w:rPr>
                <w:rFonts w:ascii="Arial" w:hAnsi="Arial" w:cs="Arial"/>
                <w:sz w:val="20"/>
                <w:szCs w:val="20"/>
                <w:lang w:val="en-GB" w:eastAsia="fr-FR"/>
              </w:rPr>
              <w:t>Newspapers, Books</w:t>
            </w:r>
            <w:r w:rsidR="000D69E5" w:rsidRPr="00842946">
              <w:rPr>
                <w:rFonts w:ascii="Arial" w:hAnsi="Arial" w:cs="Arial"/>
                <w:sz w:val="20"/>
                <w:szCs w:val="20"/>
                <w:lang w:val="en-GB" w:eastAsia="fr-FR"/>
              </w:rPr>
              <w:t>,..)</w:t>
            </w:r>
            <w:bookmarkEnd w:id="8"/>
          </w:p>
        </w:tc>
        <w:tc>
          <w:tcPr>
            <w:tcW w:w="2551" w:type="dxa"/>
          </w:tcPr>
          <w:p w14:paraId="370C6918" w14:textId="171215DC" w:rsidR="000D69E5" w:rsidRPr="00842946" w:rsidRDefault="000D69E5" w:rsidP="002F30A3">
            <w:pPr>
              <w:pStyle w:val="Paragraphedeliste"/>
              <w:ind w:left="0"/>
              <w:outlineLvl w:val="1"/>
              <w:rPr>
                <w:rFonts w:ascii="Arial" w:hAnsi="Arial" w:cs="Arial"/>
                <w:sz w:val="20"/>
                <w:szCs w:val="20"/>
                <w:lang w:val="en-GB" w:eastAsia="fr-FR"/>
              </w:rPr>
            </w:pPr>
            <w:bookmarkStart w:id="9" w:name="_Toc392276183"/>
            <w:r w:rsidRPr="00842946">
              <w:rPr>
                <w:rFonts w:ascii="Arial" w:hAnsi="Arial" w:cs="Arial"/>
                <w:sz w:val="20"/>
                <w:szCs w:val="20"/>
                <w:lang w:val="en-GB" w:eastAsia="fr-FR"/>
              </w:rPr>
              <w:t xml:space="preserve">10 </w:t>
            </w:r>
            <w:bookmarkEnd w:id="9"/>
            <w:r w:rsidR="003E23B2" w:rsidRPr="00842946">
              <w:rPr>
                <w:rFonts w:ascii="Arial" w:hAnsi="Arial" w:cs="Arial"/>
                <w:sz w:val="20"/>
                <w:szCs w:val="20"/>
                <w:lang w:val="en-GB" w:eastAsia="fr-FR"/>
              </w:rPr>
              <w:t xml:space="preserve">years </w:t>
            </w:r>
          </w:p>
        </w:tc>
      </w:tr>
      <w:tr w:rsidR="000D69E5" w:rsidRPr="00842946" w14:paraId="2936AA1C" w14:textId="77777777" w:rsidTr="000D69E5">
        <w:tc>
          <w:tcPr>
            <w:tcW w:w="2019" w:type="dxa"/>
            <w:vMerge/>
          </w:tcPr>
          <w:p w14:paraId="571365BF" w14:textId="77777777" w:rsidR="000D69E5" w:rsidRPr="00842946" w:rsidRDefault="000D69E5" w:rsidP="002F30A3">
            <w:pPr>
              <w:pStyle w:val="Paragraphedeliste"/>
              <w:ind w:left="0"/>
              <w:outlineLvl w:val="1"/>
              <w:rPr>
                <w:rFonts w:ascii="Arial" w:hAnsi="Arial" w:cs="Arial"/>
                <w:sz w:val="20"/>
                <w:szCs w:val="20"/>
                <w:lang w:val="en-GB" w:eastAsia="fr-FR"/>
              </w:rPr>
            </w:pPr>
          </w:p>
        </w:tc>
        <w:tc>
          <w:tcPr>
            <w:tcW w:w="3505" w:type="dxa"/>
          </w:tcPr>
          <w:p w14:paraId="1E333458" w14:textId="0549BEE6" w:rsidR="000D69E5" w:rsidRPr="00842946" w:rsidRDefault="000D69E5" w:rsidP="002F30A3">
            <w:pPr>
              <w:pStyle w:val="Paragraphedeliste"/>
              <w:ind w:left="0"/>
              <w:outlineLvl w:val="1"/>
              <w:rPr>
                <w:rFonts w:ascii="Arial" w:hAnsi="Arial" w:cs="Arial"/>
                <w:sz w:val="20"/>
                <w:szCs w:val="20"/>
                <w:lang w:val="en-GB" w:eastAsia="fr-FR"/>
              </w:rPr>
            </w:pPr>
            <w:bookmarkStart w:id="10" w:name="_Toc392276184"/>
            <w:r w:rsidRPr="00842946">
              <w:rPr>
                <w:rFonts w:ascii="Arial" w:hAnsi="Arial" w:cs="Arial"/>
                <w:sz w:val="20"/>
                <w:szCs w:val="20"/>
                <w:lang w:val="en-GB" w:eastAsia="fr-FR"/>
              </w:rPr>
              <w:t>Description</w:t>
            </w:r>
            <w:r w:rsidR="003E23B2" w:rsidRPr="00842946">
              <w:rPr>
                <w:rFonts w:ascii="Arial" w:hAnsi="Arial" w:cs="Arial"/>
                <w:sz w:val="20"/>
                <w:szCs w:val="20"/>
                <w:lang w:val="en-GB" w:eastAsia="fr-FR"/>
              </w:rPr>
              <w:t xml:space="preserve"> of accounting   </w:t>
            </w:r>
            <w:r w:rsidR="00E15CC4" w:rsidRPr="00842946">
              <w:rPr>
                <w:rFonts w:ascii="Arial" w:hAnsi="Arial" w:cs="Arial"/>
                <w:sz w:val="20"/>
                <w:szCs w:val="20"/>
                <w:lang w:val="en-GB" w:eastAsia="fr-FR"/>
              </w:rPr>
              <w:t xml:space="preserve"> proce</w:t>
            </w:r>
            <w:r w:rsidRPr="00842946">
              <w:rPr>
                <w:rFonts w:ascii="Arial" w:hAnsi="Arial" w:cs="Arial"/>
                <w:sz w:val="20"/>
                <w:szCs w:val="20"/>
                <w:lang w:val="en-GB" w:eastAsia="fr-FR"/>
              </w:rPr>
              <w:t xml:space="preserve">dures </w:t>
            </w:r>
            <w:bookmarkEnd w:id="10"/>
            <w:r w:rsidRPr="00842946">
              <w:rPr>
                <w:rFonts w:ascii="Arial" w:hAnsi="Arial" w:cs="Arial"/>
                <w:sz w:val="20"/>
                <w:szCs w:val="20"/>
                <w:lang w:val="en-GB" w:eastAsia="fr-FR"/>
              </w:rPr>
              <w:t xml:space="preserve"> </w:t>
            </w:r>
          </w:p>
        </w:tc>
        <w:tc>
          <w:tcPr>
            <w:tcW w:w="2551" w:type="dxa"/>
          </w:tcPr>
          <w:p w14:paraId="2D6BD349" w14:textId="7FB2E7ED" w:rsidR="000D69E5" w:rsidRPr="00842946" w:rsidRDefault="003E23B2" w:rsidP="003E23B2">
            <w:pPr>
              <w:pStyle w:val="Paragraphedeliste"/>
              <w:ind w:left="0"/>
              <w:outlineLvl w:val="1"/>
              <w:rPr>
                <w:rFonts w:ascii="Arial" w:hAnsi="Arial" w:cs="Arial"/>
                <w:bCs/>
                <w:sz w:val="20"/>
                <w:szCs w:val="20"/>
                <w:lang w:val="en-GB"/>
              </w:rPr>
            </w:pPr>
            <w:bookmarkStart w:id="11" w:name="_Toc392276185"/>
            <w:r w:rsidRPr="00842946">
              <w:rPr>
                <w:rFonts w:ascii="Arial" w:hAnsi="Arial" w:cs="Arial"/>
                <w:bCs/>
                <w:i/>
                <w:iCs/>
                <w:sz w:val="20"/>
                <w:szCs w:val="20"/>
                <w:lang w:val="en-GB"/>
              </w:rPr>
              <w:t>As long as the company exists</w:t>
            </w:r>
            <w:bookmarkEnd w:id="11"/>
          </w:p>
        </w:tc>
      </w:tr>
      <w:tr w:rsidR="000D69E5" w:rsidRPr="00842946" w14:paraId="3389646A" w14:textId="77777777" w:rsidTr="000D69E5">
        <w:tc>
          <w:tcPr>
            <w:tcW w:w="2019" w:type="dxa"/>
            <w:vMerge w:val="restart"/>
            <w:vAlign w:val="center"/>
          </w:tcPr>
          <w:p w14:paraId="25007D13" w14:textId="552B4A7E" w:rsidR="000D69E5" w:rsidRPr="00842946" w:rsidRDefault="000D69E5" w:rsidP="00E15CC4">
            <w:pPr>
              <w:pStyle w:val="Paragraphedeliste"/>
              <w:ind w:left="0"/>
              <w:jc w:val="center"/>
              <w:outlineLvl w:val="1"/>
              <w:rPr>
                <w:rFonts w:ascii="Arial" w:hAnsi="Arial" w:cs="Arial"/>
                <w:sz w:val="20"/>
                <w:szCs w:val="20"/>
                <w:lang w:val="en-GB" w:eastAsia="fr-FR"/>
              </w:rPr>
            </w:pPr>
            <w:r w:rsidRPr="00842946">
              <w:rPr>
                <w:rFonts w:ascii="Arial" w:hAnsi="Arial" w:cs="Arial"/>
                <w:sz w:val="20"/>
                <w:szCs w:val="20"/>
                <w:lang w:val="en-GB" w:eastAsia="fr-FR"/>
              </w:rPr>
              <w:t xml:space="preserve">Documents &amp; </w:t>
            </w:r>
            <w:r w:rsidR="00E15CC4" w:rsidRPr="00842946">
              <w:rPr>
                <w:rFonts w:ascii="Arial" w:hAnsi="Arial" w:cs="Arial"/>
                <w:sz w:val="20"/>
                <w:szCs w:val="20"/>
                <w:lang w:val="en-GB" w:eastAsia="fr-FR"/>
              </w:rPr>
              <w:t>accounting books</w:t>
            </w:r>
          </w:p>
        </w:tc>
        <w:tc>
          <w:tcPr>
            <w:tcW w:w="3505" w:type="dxa"/>
          </w:tcPr>
          <w:p w14:paraId="1ECB0364" w14:textId="4A62C858" w:rsidR="000D69E5" w:rsidRPr="00842946" w:rsidRDefault="00400A4F" w:rsidP="002F30A3">
            <w:pPr>
              <w:pStyle w:val="Paragraphedeliste"/>
              <w:ind w:left="0"/>
              <w:outlineLvl w:val="1"/>
              <w:rPr>
                <w:rFonts w:ascii="Arial" w:hAnsi="Arial" w:cs="Arial"/>
                <w:sz w:val="20"/>
                <w:szCs w:val="20"/>
                <w:lang w:val="en-GB" w:eastAsia="fr-FR"/>
              </w:rPr>
            </w:pPr>
            <w:r w:rsidRPr="00842946">
              <w:rPr>
                <w:rFonts w:ascii="Arial" w:hAnsi="Arial" w:cs="Arial"/>
                <w:sz w:val="20"/>
                <w:szCs w:val="20"/>
                <w:lang w:val="en-GB" w:eastAsia="fr-FR"/>
              </w:rPr>
              <w:t>Commercial</w:t>
            </w:r>
            <w:r w:rsidR="00E15CC4" w:rsidRPr="00842946">
              <w:rPr>
                <w:rFonts w:ascii="Arial" w:hAnsi="Arial" w:cs="Arial"/>
                <w:sz w:val="20"/>
                <w:szCs w:val="20"/>
                <w:lang w:val="en-GB" w:eastAsia="fr-FR"/>
              </w:rPr>
              <w:t xml:space="preserve"> invoices</w:t>
            </w:r>
          </w:p>
        </w:tc>
        <w:tc>
          <w:tcPr>
            <w:tcW w:w="2551" w:type="dxa"/>
          </w:tcPr>
          <w:p w14:paraId="6D4DE3B9" w14:textId="18966061" w:rsidR="000D69E5" w:rsidRPr="00842946" w:rsidRDefault="000D69E5" w:rsidP="002F30A3">
            <w:pPr>
              <w:pStyle w:val="Paragraphedeliste"/>
              <w:ind w:left="0"/>
              <w:outlineLvl w:val="1"/>
              <w:rPr>
                <w:rFonts w:ascii="Arial" w:hAnsi="Arial" w:cs="Arial"/>
                <w:bCs/>
                <w:sz w:val="20"/>
                <w:szCs w:val="20"/>
                <w:lang w:val="en-GB"/>
              </w:rPr>
            </w:pPr>
            <w:bookmarkStart w:id="12" w:name="_Toc392276190"/>
            <w:r w:rsidRPr="00842946">
              <w:rPr>
                <w:rFonts w:ascii="Arial" w:hAnsi="Arial" w:cs="Arial"/>
                <w:bCs/>
                <w:i/>
                <w:iCs/>
                <w:sz w:val="20"/>
                <w:szCs w:val="20"/>
                <w:lang w:val="en-GB"/>
              </w:rPr>
              <w:t xml:space="preserve">10 </w:t>
            </w:r>
            <w:bookmarkEnd w:id="12"/>
            <w:r w:rsidR="00E15CC4" w:rsidRPr="00842946">
              <w:rPr>
                <w:rFonts w:ascii="Arial" w:hAnsi="Arial" w:cs="Arial"/>
                <w:bCs/>
                <w:i/>
                <w:iCs/>
                <w:sz w:val="20"/>
                <w:szCs w:val="20"/>
                <w:lang w:val="en-GB"/>
              </w:rPr>
              <w:t>years</w:t>
            </w:r>
          </w:p>
        </w:tc>
      </w:tr>
      <w:tr w:rsidR="000D69E5" w:rsidRPr="00842946" w14:paraId="0A5E1598" w14:textId="77777777" w:rsidTr="000D69E5">
        <w:tc>
          <w:tcPr>
            <w:tcW w:w="2019" w:type="dxa"/>
            <w:vMerge/>
          </w:tcPr>
          <w:p w14:paraId="644DCA9F" w14:textId="77777777" w:rsidR="000D69E5" w:rsidRPr="00842946" w:rsidRDefault="000D69E5" w:rsidP="002F30A3">
            <w:pPr>
              <w:pStyle w:val="Paragraphedeliste"/>
              <w:ind w:left="0"/>
              <w:outlineLvl w:val="1"/>
              <w:rPr>
                <w:rFonts w:ascii="Arial" w:hAnsi="Arial" w:cs="Arial"/>
                <w:sz w:val="20"/>
                <w:szCs w:val="20"/>
                <w:lang w:val="en-GB" w:eastAsia="fr-FR"/>
              </w:rPr>
            </w:pPr>
          </w:p>
        </w:tc>
        <w:tc>
          <w:tcPr>
            <w:tcW w:w="3505" w:type="dxa"/>
          </w:tcPr>
          <w:p w14:paraId="176319F2" w14:textId="221C693E" w:rsidR="000D69E5" w:rsidRPr="00842946" w:rsidRDefault="000D69E5" w:rsidP="0074076C">
            <w:pPr>
              <w:pStyle w:val="Paragraphedeliste"/>
              <w:ind w:left="0"/>
              <w:outlineLvl w:val="1"/>
              <w:rPr>
                <w:rFonts w:ascii="Arial" w:hAnsi="Arial" w:cs="Arial"/>
                <w:sz w:val="20"/>
                <w:szCs w:val="20"/>
                <w:lang w:val="en-GB" w:eastAsia="fr-FR"/>
              </w:rPr>
            </w:pPr>
            <w:bookmarkStart w:id="13" w:name="_Toc392276192"/>
            <w:r w:rsidRPr="00842946">
              <w:rPr>
                <w:rFonts w:ascii="Arial" w:hAnsi="Arial" w:cs="Arial"/>
                <w:sz w:val="20"/>
                <w:szCs w:val="20"/>
                <w:lang w:val="en-GB" w:eastAsia="fr-FR"/>
              </w:rPr>
              <w:t>Contra</w:t>
            </w:r>
            <w:r w:rsidR="00E15CC4" w:rsidRPr="00842946">
              <w:rPr>
                <w:rFonts w:ascii="Arial" w:hAnsi="Arial" w:cs="Arial"/>
                <w:sz w:val="20"/>
                <w:szCs w:val="20"/>
                <w:lang w:val="en-GB" w:eastAsia="fr-FR"/>
              </w:rPr>
              <w:t>c</w:t>
            </w:r>
            <w:r w:rsidRPr="00842946">
              <w:rPr>
                <w:rFonts w:ascii="Arial" w:hAnsi="Arial" w:cs="Arial"/>
                <w:sz w:val="20"/>
                <w:szCs w:val="20"/>
                <w:lang w:val="en-GB" w:eastAsia="fr-FR"/>
              </w:rPr>
              <w:t>ts</w:t>
            </w:r>
            <w:r w:rsidR="0074076C" w:rsidRPr="00842946">
              <w:rPr>
                <w:rFonts w:ascii="Arial" w:hAnsi="Arial" w:cs="Arial"/>
                <w:sz w:val="20"/>
                <w:szCs w:val="20"/>
                <w:lang w:val="en-GB" w:eastAsia="fr-FR"/>
              </w:rPr>
              <w:t xml:space="preserve"> </w:t>
            </w:r>
            <w:r w:rsidR="00E15CC4" w:rsidRPr="00842946">
              <w:rPr>
                <w:rFonts w:ascii="Arial" w:hAnsi="Arial" w:cs="Arial"/>
                <w:sz w:val="20"/>
                <w:szCs w:val="20"/>
                <w:lang w:val="en-GB" w:eastAsia="fr-FR"/>
              </w:rPr>
              <w:t xml:space="preserve">of acquisition of </w:t>
            </w:r>
            <w:r w:rsidR="0074076C" w:rsidRPr="00842946">
              <w:rPr>
                <w:rFonts w:ascii="Arial" w:hAnsi="Arial" w:cs="Arial"/>
                <w:sz w:val="20"/>
                <w:szCs w:val="20"/>
                <w:lang w:val="en-GB" w:eastAsia="fr-FR"/>
              </w:rPr>
              <w:t xml:space="preserve">the transfer of  real and personal estate, land </w:t>
            </w:r>
            <w:proofErr w:type="spellStart"/>
            <w:r w:rsidR="0074076C" w:rsidRPr="00842946">
              <w:rPr>
                <w:rFonts w:ascii="Arial" w:hAnsi="Arial" w:cs="Arial"/>
                <w:sz w:val="20"/>
                <w:szCs w:val="20"/>
                <w:lang w:val="en-GB" w:eastAsia="fr-FR"/>
              </w:rPr>
              <w:t>etc</w:t>
            </w:r>
            <w:bookmarkEnd w:id="13"/>
            <w:proofErr w:type="spellEnd"/>
          </w:p>
        </w:tc>
        <w:tc>
          <w:tcPr>
            <w:tcW w:w="2551" w:type="dxa"/>
          </w:tcPr>
          <w:p w14:paraId="4FE706C5" w14:textId="77956E21" w:rsidR="000D69E5" w:rsidRPr="00842946" w:rsidRDefault="000D69E5" w:rsidP="002F30A3">
            <w:pPr>
              <w:pStyle w:val="Paragraphedeliste"/>
              <w:ind w:left="0"/>
              <w:outlineLvl w:val="1"/>
              <w:rPr>
                <w:rFonts w:ascii="Arial" w:hAnsi="Arial" w:cs="Arial"/>
                <w:bCs/>
                <w:sz w:val="20"/>
                <w:szCs w:val="20"/>
                <w:lang w:val="en-GB"/>
              </w:rPr>
            </w:pPr>
            <w:bookmarkStart w:id="14" w:name="_Toc392276193"/>
            <w:r w:rsidRPr="00842946">
              <w:rPr>
                <w:rFonts w:ascii="Arial" w:hAnsi="Arial" w:cs="Arial"/>
                <w:bCs/>
                <w:i/>
                <w:iCs/>
                <w:sz w:val="20"/>
                <w:szCs w:val="20"/>
                <w:lang w:val="en-GB"/>
              </w:rPr>
              <w:t xml:space="preserve">10 </w:t>
            </w:r>
            <w:bookmarkEnd w:id="14"/>
            <w:r w:rsidR="0074076C" w:rsidRPr="00842946">
              <w:rPr>
                <w:rFonts w:ascii="Arial" w:hAnsi="Arial" w:cs="Arial"/>
                <w:bCs/>
                <w:i/>
                <w:iCs/>
                <w:sz w:val="20"/>
                <w:szCs w:val="20"/>
                <w:lang w:val="en-GB"/>
              </w:rPr>
              <w:t>years</w:t>
            </w:r>
          </w:p>
        </w:tc>
      </w:tr>
      <w:tr w:rsidR="000D69E5" w:rsidRPr="00842946" w14:paraId="01641CE2" w14:textId="77777777" w:rsidTr="000D69E5">
        <w:tc>
          <w:tcPr>
            <w:tcW w:w="2019" w:type="dxa"/>
            <w:vMerge/>
          </w:tcPr>
          <w:p w14:paraId="7A63F30E" w14:textId="77777777" w:rsidR="000D69E5" w:rsidRPr="00842946" w:rsidRDefault="000D69E5" w:rsidP="002F30A3">
            <w:pPr>
              <w:pStyle w:val="Paragraphedeliste"/>
              <w:ind w:left="0"/>
              <w:outlineLvl w:val="1"/>
              <w:rPr>
                <w:rFonts w:ascii="Arial" w:hAnsi="Arial" w:cs="Arial"/>
                <w:sz w:val="20"/>
                <w:szCs w:val="20"/>
                <w:lang w:val="en-GB" w:eastAsia="fr-FR"/>
              </w:rPr>
            </w:pPr>
          </w:p>
        </w:tc>
        <w:tc>
          <w:tcPr>
            <w:tcW w:w="3505" w:type="dxa"/>
          </w:tcPr>
          <w:p w14:paraId="67706C0D" w14:textId="23C33428" w:rsidR="000D69E5" w:rsidRPr="00842946" w:rsidRDefault="000D69E5" w:rsidP="00834374">
            <w:pPr>
              <w:pStyle w:val="Paragraphedeliste"/>
              <w:ind w:left="0"/>
              <w:outlineLvl w:val="1"/>
              <w:rPr>
                <w:rFonts w:ascii="Arial" w:hAnsi="Arial" w:cs="Arial"/>
                <w:sz w:val="20"/>
                <w:szCs w:val="20"/>
                <w:lang w:val="en-GB" w:eastAsia="fr-FR"/>
              </w:rPr>
            </w:pPr>
            <w:bookmarkStart w:id="15" w:name="_Toc392276198"/>
            <w:r w:rsidRPr="00842946">
              <w:rPr>
                <w:rFonts w:ascii="Arial" w:hAnsi="Arial" w:cs="Arial"/>
                <w:sz w:val="20"/>
                <w:szCs w:val="20"/>
                <w:lang w:val="en-GB" w:eastAsia="fr-FR"/>
              </w:rPr>
              <w:t>Contra</w:t>
            </w:r>
            <w:r w:rsidR="0074076C" w:rsidRPr="00842946">
              <w:rPr>
                <w:rFonts w:ascii="Arial" w:hAnsi="Arial" w:cs="Arial"/>
                <w:sz w:val="20"/>
                <w:szCs w:val="20"/>
                <w:lang w:val="en-GB" w:eastAsia="fr-FR"/>
              </w:rPr>
              <w:t>c</w:t>
            </w:r>
            <w:r w:rsidRPr="00842946">
              <w:rPr>
                <w:rFonts w:ascii="Arial" w:hAnsi="Arial" w:cs="Arial"/>
                <w:sz w:val="20"/>
                <w:szCs w:val="20"/>
                <w:lang w:val="en-GB" w:eastAsia="fr-FR"/>
              </w:rPr>
              <w:t xml:space="preserve">ts </w:t>
            </w:r>
            <w:r w:rsidR="00834374" w:rsidRPr="00842946">
              <w:rPr>
                <w:rFonts w:ascii="Arial" w:hAnsi="Arial" w:cs="Arial"/>
                <w:sz w:val="20"/>
                <w:szCs w:val="20"/>
                <w:lang w:val="en-GB" w:eastAsia="fr-FR"/>
              </w:rPr>
              <w:t>of overdraft and loans</w:t>
            </w:r>
            <w:bookmarkEnd w:id="15"/>
          </w:p>
        </w:tc>
        <w:tc>
          <w:tcPr>
            <w:tcW w:w="2551" w:type="dxa"/>
          </w:tcPr>
          <w:p w14:paraId="5EEE1440" w14:textId="5DAD5513" w:rsidR="000D69E5" w:rsidRPr="00842946" w:rsidRDefault="000D69E5" w:rsidP="00834374">
            <w:pPr>
              <w:pStyle w:val="Paragraphedeliste"/>
              <w:ind w:left="0"/>
              <w:outlineLvl w:val="1"/>
              <w:rPr>
                <w:rFonts w:ascii="Arial" w:hAnsi="Arial" w:cs="Arial"/>
                <w:bCs/>
                <w:sz w:val="20"/>
                <w:szCs w:val="20"/>
                <w:lang w:val="en-GB"/>
              </w:rPr>
            </w:pPr>
            <w:bookmarkStart w:id="16" w:name="_Toc392276199"/>
            <w:r w:rsidRPr="00842946">
              <w:rPr>
                <w:rFonts w:ascii="Arial" w:hAnsi="Arial" w:cs="Arial"/>
                <w:bCs/>
                <w:i/>
                <w:iCs/>
                <w:sz w:val="20"/>
                <w:szCs w:val="20"/>
                <w:lang w:val="en-GB"/>
              </w:rPr>
              <w:t>D</w:t>
            </w:r>
            <w:r w:rsidR="00834374" w:rsidRPr="00842946">
              <w:rPr>
                <w:rFonts w:ascii="Arial" w:hAnsi="Arial" w:cs="Arial"/>
                <w:bCs/>
                <w:i/>
                <w:iCs/>
                <w:sz w:val="20"/>
                <w:szCs w:val="20"/>
                <w:lang w:val="en-GB"/>
              </w:rPr>
              <w:t xml:space="preserve">uration of the </w:t>
            </w:r>
            <w:r w:rsidRPr="00842946">
              <w:rPr>
                <w:rFonts w:ascii="Arial" w:hAnsi="Arial" w:cs="Arial"/>
                <w:bCs/>
                <w:i/>
                <w:iCs/>
                <w:sz w:val="20"/>
                <w:szCs w:val="20"/>
                <w:lang w:val="en-GB"/>
              </w:rPr>
              <w:t xml:space="preserve"> contra</w:t>
            </w:r>
            <w:r w:rsidR="00834374" w:rsidRPr="00842946">
              <w:rPr>
                <w:rFonts w:ascii="Arial" w:hAnsi="Arial" w:cs="Arial"/>
                <w:bCs/>
                <w:i/>
                <w:iCs/>
                <w:sz w:val="20"/>
                <w:szCs w:val="20"/>
                <w:lang w:val="en-GB"/>
              </w:rPr>
              <w:t>c</w:t>
            </w:r>
            <w:r w:rsidRPr="00842946">
              <w:rPr>
                <w:rFonts w:ascii="Arial" w:hAnsi="Arial" w:cs="Arial"/>
                <w:bCs/>
                <w:i/>
                <w:iCs/>
                <w:sz w:val="20"/>
                <w:szCs w:val="20"/>
                <w:lang w:val="en-GB"/>
              </w:rPr>
              <w:t>t</w:t>
            </w:r>
            <w:bookmarkEnd w:id="16"/>
          </w:p>
        </w:tc>
      </w:tr>
      <w:tr w:rsidR="000D69E5" w:rsidRPr="00842946" w14:paraId="0FFBAB1D" w14:textId="77777777" w:rsidTr="000D69E5">
        <w:tc>
          <w:tcPr>
            <w:tcW w:w="2019" w:type="dxa"/>
            <w:vMerge/>
          </w:tcPr>
          <w:p w14:paraId="0AA53BC2" w14:textId="77777777" w:rsidR="000D69E5" w:rsidRPr="00842946" w:rsidRDefault="000D69E5" w:rsidP="002F30A3">
            <w:pPr>
              <w:pStyle w:val="Paragraphedeliste"/>
              <w:ind w:left="0"/>
              <w:outlineLvl w:val="1"/>
              <w:rPr>
                <w:rFonts w:ascii="Arial" w:hAnsi="Arial" w:cs="Arial"/>
                <w:sz w:val="20"/>
                <w:szCs w:val="20"/>
                <w:lang w:val="en-GB" w:eastAsia="fr-FR"/>
              </w:rPr>
            </w:pPr>
          </w:p>
        </w:tc>
        <w:tc>
          <w:tcPr>
            <w:tcW w:w="3505" w:type="dxa"/>
          </w:tcPr>
          <w:p w14:paraId="7FF23194" w14:textId="4756043B" w:rsidR="000D69E5" w:rsidRPr="00842946" w:rsidRDefault="00834374" w:rsidP="002F30A3">
            <w:pPr>
              <w:pStyle w:val="Paragraphedeliste"/>
              <w:ind w:left="0"/>
              <w:outlineLvl w:val="1"/>
              <w:rPr>
                <w:rFonts w:ascii="Arial" w:hAnsi="Arial" w:cs="Arial"/>
                <w:sz w:val="20"/>
                <w:szCs w:val="20"/>
                <w:lang w:val="en-GB" w:eastAsia="fr-FR"/>
              </w:rPr>
            </w:pPr>
            <w:r w:rsidRPr="00842946">
              <w:rPr>
                <w:rFonts w:ascii="Arial" w:hAnsi="Arial" w:cs="Arial"/>
                <w:sz w:val="20"/>
                <w:szCs w:val="20"/>
                <w:lang w:val="en-GB" w:eastAsia="fr-FR"/>
              </w:rPr>
              <w:t>Insurance contracts</w:t>
            </w:r>
          </w:p>
        </w:tc>
        <w:tc>
          <w:tcPr>
            <w:tcW w:w="2551" w:type="dxa"/>
          </w:tcPr>
          <w:p w14:paraId="0964EC23" w14:textId="6DD6D662" w:rsidR="000D69E5" w:rsidRPr="00842946" w:rsidRDefault="000D69E5" w:rsidP="002F30A3">
            <w:pPr>
              <w:pStyle w:val="Paragraphedeliste"/>
              <w:ind w:left="0"/>
              <w:outlineLvl w:val="1"/>
              <w:rPr>
                <w:rFonts w:ascii="Arial" w:hAnsi="Arial" w:cs="Arial"/>
                <w:bCs/>
                <w:sz w:val="20"/>
                <w:szCs w:val="20"/>
                <w:lang w:val="en-GB"/>
              </w:rPr>
            </w:pPr>
            <w:bookmarkStart w:id="17" w:name="_Toc392276202"/>
            <w:r w:rsidRPr="00842946">
              <w:rPr>
                <w:rFonts w:ascii="Arial" w:hAnsi="Arial" w:cs="Arial"/>
                <w:bCs/>
                <w:i/>
                <w:iCs/>
                <w:sz w:val="20"/>
                <w:szCs w:val="20"/>
                <w:lang w:val="en-GB"/>
              </w:rPr>
              <w:t>Du</w:t>
            </w:r>
            <w:bookmarkEnd w:id="17"/>
            <w:r w:rsidR="00FF2D03" w:rsidRPr="00842946">
              <w:rPr>
                <w:rFonts w:ascii="Arial" w:hAnsi="Arial" w:cs="Arial"/>
                <w:bCs/>
                <w:i/>
                <w:iCs/>
                <w:sz w:val="20"/>
                <w:szCs w:val="20"/>
                <w:lang w:val="en-GB"/>
              </w:rPr>
              <w:t>ration of the contract</w:t>
            </w:r>
          </w:p>
        </w:tc>
      </w:tr>
      <w:tr w:rsidR="000D69E5" w:rsidRPr="00842946" w14:paraId="2E48F562" w14:textId="77777777" w:rsidTr="000D69E5">
        <w:tc>
          <w:tcPr>
            <w:tcW w:w="2019" w:type="dxa"/>
            <w:vMerge/>
          </w:tcPr>
          <w:p w14:paraId="69A04D21" w14:textId="77777777" w:rsidR="000D69E5" w:rsidRPr="00842946" w:rsidRDefault="000D69E5" w:rsidP="002F30A3">
            <w:pPr>
              <w:pStyle w:val="Paragraphedeliste"/>
              <w:ind w:left="0"/>
              <w:outlineLvl w:val="1"/>
              <w:rPr>
                <w:rFonts w:ascii="Arial" w:hAnsi="Arial" w:cs="Arial"/>
                <w:sz w:val="20"/>
                <w:szCs w:val="20"/>
                <w:lang w:val="en-GB" w:eastAsia="fr-FR"/>
              </w:rPr>
            </w:pPr>
          </w:p>
        </w:tc>
        <w:tc>
          <w:tcPr>
            <w:tcW w:w="3505" w:type="dxa"/>
          </w:tcPr>
          <w:p w14:paraId="45BBCB59" w14:textId="354A2BEC" w:rsidR="000D69E5" w:rsidRPr="00842946" w:rsidRDefault="00834374" w:rsidP="002F30A3">
            <w:pPr>
              <w:pStyle w:val="Paragraphedeliste"/>
              <w:ind w:left="0"/>
              <w:outlineLvl w:val="1"/>
              <w:rPr>
                <w:rFonts w:ascii="Arial" w:hAnsi="Arial" w:cs="Arial"/>
                <w:sz w:val="20"/>
                <w:szCs w:val="20"/>
                <w:lang w:val="en-GB" w:eastAsia="fr-FR"/>
              </w:rPr>
            </w:pPr>
            <w:r w:rsidRPr="00842946">
              <w:rPr>
                <w:rFonts w:ascii="Arial" w:hAnsi="Arial" w:cs="Arial"/>
                <w:sz w:val="20"/>
                <w:szCs w:val="20"/>
                <w:lang w:val="en-GB" w:eastAsia="fr-FR"/>
              </w:rPr>
              <w:t>Deed of Lease</w:t>
            </w:r>
          </w:p>
        </w:tc>
        <w:tc>
          <w:tcPr>
            <w:tcW w:w="2551" w:type="dxa"/>
          </w:tcPr>
          <w:p w14:paraId="5074DF6F" w14:textId="3CEBB372" w:rsidR="000D69E5" w:rsidRPr="00842946" w:rsidRDefault="000D69E5" w:rsidP="002F30A3">
            <w:pPr>
              <w:pStyle w:val="Paragraphedeliste"/>
              <w:ind w:left="0"/>
              <w:outlineLvl w:val="1"/>
              <w:rPr>
                <w:rFonts w:ascii="Arial" w:hAnsi="Arial" w:cs="Arial"/>
                <w:bCs/>
                <w:sz w:val="20"/>
                <w:szCs w:val="20"/>
                <w:lang w:val="en-GB"/>
              </w:rPr>
            </w:pPr>
            <w:bookmarkStart w:id="18" w:name="_Toc392276205"/>
            <w:r w:rsidRPr="00842946">
              <w:rPr>
                <w:rFonts w:ascii="Arial" w:hAnsi="Arial" w:cs="Arial"/>
                <w:bCs/>
                <w:i/>
                <w:iCs/>
                <w:sz w:val="20"/>
                <w:szCs w:val="20"/>
                <w:lang w:val="en-GB"/>
              </w:rPr>
              <w:t>Dur</w:t>
            </w:r>
            <w:bookmarkEnd w:id="18"/>
            <w:r w:rsidR="00FF2D03" w:rsidRPr="00842946">
              <w:rPr>
                <w:rFonts w:ascii="Arial" w:hAnsi="Arial" w:cs="Arial"/>
                <w:bCs/>
                <w:i/>
                <w:iCs/>
                <w:sz w:val="20"/>
                <w:szCs w:val="20"/>
                <w:lang w:val="en-GB"/>
              </w:rPr>
              <w:t>ation of contract</w:t>
            </w:r>
          </w:p>
        </w:tc>
      </w:tr>
      <w:tr w:rsidR="000D69E5" w:rsidRPr="00842946" w14:paraId="3B9E9631" w14:textId="77777777" w:rsidTr="000D69E5">
        <w:tc>
          <w:tcPr>
            <w:tcW w:w="2019" w:type="dxa"/>
            <w:vMerge/>
          </w:tcPr>
          <w:p w14:paraId="7D892813" w14:textId="77777777" w:rsidR="000D69E5" w:rsidRPr="00842946" w:rsidRDefault="000D69E5" w:rsidP="002F30A3">
            <w:pPr>
              <w:pStyle w:val="Paragraphedeliste"/>
              <w:ind w:left="0"/>
              <w:outlineLvl w:val="1"/>
              <w:rPr>
                <w:rFonts w:ascii="Arial" w:hAnsi="Arial" w:cs="Arial"/>
                <w:sz w:val="20"/>
                <w:szCs w:val="20"/>
                <w:lang w:val="en-GB" w:eastAsia="fr-FR"/>
              </w:rPr>
            </w:pPr>
          </w:p>
        </w:tc>
        <w:tc>
          <w:tcPr>
            <w:tcW w:w="3505" w:type="dxa"/>
          </w:tcPr>
          <w:p w14:paraId="11D35C50" w14:textId="63DA9D68" w:rsidR="000D69E5" w:rsidRPr="00842946" w:rsidRDefault="00834374" w:rsidP="002F30A3">
            <w:pPr>
              <w:pStyle w:val="Paragraphedeliste"/>
              <w:ind w:left="0"/>
              <w:outlineLvl w:val="1"/>
              <w:rPr>
                <w:rFonts w:ascii="Arial" w:hAnsi="Arial" w:cs="Arial"/>
                <w:sz w:val="20"/>
                <w:szCs w:val="20"/>
                <w:lang w:val="en-GB" w:eastAsia="fr-FR"/>
              </w:rPr>
            </w:pPr>
            <w:r w:rsidRPr="00842946">
              <w:rPr>
                <w:rFonts w:ascii="Arial" w:hAnsi="Arial" w:cs="Arial"/>
                <w:sz w:val="20"/>
                <w:szCs w:val="20"/>
                <w:lang w:val="en-GB" w:eastAsia="fr-FR"/>
              </w:rPr>
              <w:t>Market contracts</w:t>
            </w:r>
          </w:p>
        </w:tc>
        <w:tc>
          <w:tcPr>
            <w:tcW w:w="2551" w:type="dxa"/>
          </w:tcPr>
          <w:p w14:paraId="748922D4" w14:textId="50705A25" w:rsidR="000D69E5" w:rsidRPr="00842946" w:rsidRDefault="00400A4F" w:rsidP="002F30A3">
            <w:pPr>
              <w:pStyle w:val="Paragraphedeliste"/>
              <w:ind w:left="0"/>
              <w:outlineLvl w:val="1"/>
              <w:rPr>
                <w:rFonts w:ascii="Arial" w:hAnsi="Arial" w:cs="Arial"/>
                <w:bCs/>
                <w:i/>
                <w:iCs/>
                <w:sz w:val="20"/>
                <w:szCs w:val="20"/>
                <w:lang w:val="en-GB"/>
              </w:rPr>
            </w:pPr>
            <w:r w:rsidRPr="00842946">
              <w:rPr>
                <w:rFonts w:ascii="Arial" w:hAnsi="Arial" w:cs="Arial"/>
                <w:bCs/>
                <w:i/>
                <w:iCs/>
                <w:sz w:val="20"/>
                <w:szCs w:val="20"/>
                <w:lang w:val="en-GB"/>
              </w:rPr>
              <w:t>Duration</w:t>
            </w:r>
            <w:r w:rsidR="00FF2D03" w:rsidRPr="00842946">
              <w:rPr>
                <w:rFonts w:ascii="Arial" w:hAnsi="Arial" w:cs="Arial"/>
                <w:bCs/>
                <w:i/>
                <w:iCs/>
                <w:sz w:val="20"/>
                <w:szCs w:val="20"/>
                <w:lang w:val="en-GB"/>
              </w:rPr>
              <w:t xml:space="preserve"> of the contract</w:t>
            </w:r>
          </w:p>
        </w:tc>
      </w:tr>
      <w:tr w:rsidR="000D69E5" w:rsidRPr="00842946" w14:paraId="55B0557B" w14:textId="77777777" w:rsidTr="000D69E5">
        <w:tc>
          <w:tcPr>
            <w:tcW w:w="2019" w:type="dxa"/>
            <w:vMerge/>
          </w:tcPr>
          <w:p w14:paraId="7479FD8C" w14:textId="77777777" w:rsidR="000D69E5" w:rsidRPr="00842946" w:rsidRDefault="000D69E5" w:rsidP="002F30A3">
            <w:pPr>
              <w:pStyle w:val="Paragraphedeliste"/>
              <w:ind w:left="0"/>
              <w:outlineLvl w:val="1"/>
              <w:rPr>
                <w:rFonts w:ascii="Arial" w:hAnsi="Arial" w:cs="Arial"/>
                <w:sz w:val="20"/>
                <w:szCs w:val="20"/>
                <w:lang w:val="en-GB" w:eastAsia="fr-FR"/>
              </w:rPr>
            </w:pPr>
          </w:p>
        </w:tc>
        <w:tc>
          <w:tcPr>
            <w:tcW w:w="3505" w:type="dxa"/>
          </w:tcPr>
          <w:p w14:paraId="0700D8E7" w14:textId="76B64A16" w:rsidR="000D69E5" w:rsidRPr="00842946" w:rsidRDefault="00834374" w:rsidP="002F30A3">
            <w:pPr>
              <w:pStyle w:val="Paragraphedeliste"/>
              <w:ind w:left="0"/>
              <w:outlineLvl w:val="1"/>
              <w:rPr>
                <w:rFonts w:ascii="Arial" w:hAnsi="Arial" w:cs="Arial"/>
                <w:sz w:val="20"/>
                <w:szCs w:val="20"/>
                <w:lang w:val="en-GB" w:eastAsia="fr-FR"/>
              </w:rPr>
            </w:pPr>
            <w:r w:rsidRPr="00842946">
              <w:rPr>
                <w:rFonts w:ascii="Arial" w:hAnsi="Arial" w:cs="Arial"/>
                <w:sz w:val="20"/>
                <w:szCs w:val="20"/>
                <w:lang w:val="en-GB" w:eastAsia="fr-FR"/>
              </w:rPr>
              <w:t>Delivery forms and reception</w:t>
            </w:r>
          </w:p>
        </w:tc>
        <w:tc>
          <w:tcPr>
            <w:tcW w:w="2551" w:type="dxa"/>
          </w:tcPr>
          <w:p w14:paraId="468DBEE7" w14:textId="2A7F7EB5" w:rsidR="000D69E5" w:rsidRPr="00842946" w:rsidRDefault="000D69E5" w:rsidP="002F30A3">
            <w:pPr>
              <w:pStyle w:val="Paragraphedeliste"/>
              <w:ind w:left="0"/>
              <w:outlineLvl w:val="1"/>
              <w:rPr>
                <w:rFonts w:ascii="Arial" w:hAnsi="Arial" w:cs="Arial"/>
                <w:bCs/>
                <w:i/>
                <w:iCs/>
                <w:sz w:val="20"/>
                <w:szCs w:val="20"/>
                <w:lang w:val="en-GB"/>
              </w:rPr>
            </w:pPr>
            <w:bookmarkStart w:id="19" w:name="_Toc392276211"/>
            <w:r w:rsidRPr="00842946">
              <w:rPr>
                <w:rFonts w:ascii="Arial" w:hAnsi="Arial" w:cs="Arial"/>
                <w:bCs/>
                <w:i/>
                <w:iCs/>
                <w:sz w:val="20"/>
                <w:szCs w:val="20"/>
                <w:lang w:val="en-GB"/>
              </w:rPr>
              <w:t xml:space="preserve">10 </w:t>
            </w:r>
            <w:bookmarkEnd w:id="19"/>
            <w:r w:rsidR="00FF2D03" w:rsidRPr="00842946">
              <w:rPr>
                <w:rFonts w:ascii="Arial" w:hAnsi="Arial" w:cs="Arial"/>
                <w:bCs/>
                <w:i/>
                <w:iCs/>
                <w:sz w:val="20"/>
                <w:szCs w:val="20"/>
                <w:lang w:val="en-GB"/>
              </w:rPr>
              <w:t>years</w:t>
            </w:r>
            <w:r w:rsidRPr="00842946">
              <w:rPr>
                <w:rFonts w:ascii="Arial" w:hAnsi="Arial" w:cs="Arial"/>
                <w:bCs/>
                <w:i/>
                <w:iCs/>
                <w:sz w:val="20"/>
                <w:szCs w:val="20"/>
                <w:lang w:val="en-GB"/>
              </w:rPr>
              <w:t xml:space="preserve"> </w:t>
            </w:r>
          </w:p>
        </w:tc>
      </w:tr>
      <w:tr w:rsidR="000D69E5" w:rsidRPr="00842946" w14:paraId="4EF07036" w14:textId="77777777" w:rsidTr="000D69E5">
        <w:tc>
          <w:tcPr>
            <w:tcW w:w="2019" w:type="dxa"/>
            <w:vMerge/>
          </w:tcPr>
          <w:p w14:paraId="471AC624" w14:textId="77777777" w:rsidR="000D69E5" w:rsidRPr="00842946" w:rsidRDefault="000D69E5" w:rsidP="002F30A3">
            <w:pPr>
              <w:pStyle w:val="Paragraphedeliste"/>
              <w:ind w:left="0"/>
              <w:outlineLvl w:val="1"/>
              <w:rPr>
                <w:rFonts w:ascii="Arial" w:hAnsi="Arial" w:cs="Arial"/>
                <w:sz w:val="20"/>
                <w:szCs w:val="20"/>
                <w:lang w:val="en-GB" w:eastAsia="fr-FR"/>
              </w:rPr>
            </w:pPr>
          </w:p>
        </w:tc>
        <w:tc>
          <w:tcPr>
            <w:tcW w:w="3505" w:type="dxa"/>
          </w:tcPr>
          <w:p w14:paraId="69302B6B" w14:textId="4D287ABE" w:rsidR="000D69E5" w:rsidRPr="00842946" w:rsidRDefault="00834374" w:rsidP="002F30A3">
            <w:pPr>
              <w:pStyle w:val="Paragraphedeliste"/>
              <w:ind w:left="0"/>
              <w:outlineLvl w:val="1"/>
              <w:rPr>
                <w:rFonts w:ascii="Arial" w:hAnsi="Arial" w:cs="Arial"/>
                <w:sz w:val="20"/>
                <w:szCs w:val="20"/>
                <w:lang w:val="en-GB" w:eastAsia="fr-FR"/>
              </w:rPr>
            </w:pPr>
            <w:r w:rsidRPr="00842946">
              <w:rPr>
                <w:rFonts w:ascii="Arial" w:hAnsi="Arial" w:cs="Arial"/>
                <w:sz w:val="20"/>
                <w:szCs w:val="20"/>
                <w:lang w:val="en-GB" w:eastAsia="fr-FR"/>
              </w:rPr>
              <w:t>Order form</w:t>
            </w:r>
          </w:p>
        </w:tc>
        <w:tc>
          <w:tcPr>
            <w:tcW w:w="2551" w:type="dxa"/>
          </w:tcPr>
          <w:p w14:paraId="77FE87A0" w14:textId="40B79E0C" w:rsidR="000D69E5" w:rsidRPr="00842946" w:rsidRDefault="000D69E5" w:rsidP="002F30A3">
            <w:pPr>
              <w:pStyle w:val="Paragraphedeliste"/>
              <w:ind w:left="0"/>
              <w:outlineLvl w:val="1"/>
              <w:rPr>
                <w:rFonts w:ascii="Arial" w:hAnsi="Arial" w:cs="Arial"/>
                <w:bCs/>
                <w:i/>
                <w:iCs/>
                <w:sz w:val="20"/>
                <w:szCs w:val="20"/>
                <w:lang w:val="en-GB"/>
              </w:rPr>
            </w:pPr>
            <w:bookmarkStart w:id="20" w:name="_Toc392276214"/>
            <w:r w:rsidRPr="00842946">
              <w:rPr>
                <w:rFonts w:ascii="Arial" w:hAnsi="Arial" w:cs="Arial"/>
                <w:bCs/>
                <w:i/>
                <w:iCs/>
                <w:sz w:val="20"/>
                <w:szCs w:val="20"/>
                <w:lang w:val="en-GB"/>
              </w:rPr>
              <w:t xml:space="preserve">10 </w:t>
            </w:r>
            <w:bookmarkEnd w:id="20"/>
            <w:r w:rsidR="00FF2D03" w:rsidRPr="00842946">
              <w:rPr>
                <w:rFonts w:ascii="Arial" w:hAnsi="Arial" w:cs="Arial"/>
                <w:bCs/>
                <w:i/>
                <w:iCs/>
                <w:sz w:val="20"/>
                <w:szCs w:val="20"/>
                <w:lang w:val="en-GB"/>
              </w:rPr>
              <w:t>years</w:t>
            </w:r>
          </w:p>
        </w:tc>
      </w:tr>
      <w:tr w:rsidR="000D69E5" w:rsidRPr="00842946" w14:paraId="76A27DC9" w14:textId="77777777" w:rsidTr="000D69E5">
        <w:tc>
          <w:tcPr>
            <w:tcW w:w="2019" w:type="dxa"/>
            <w:vMerge/>
          </w:tcPr>
          <w:p w14:paraId="437B4AB1" w14:textId="77777777" w:rsidR="000D69E5" w:rsidRPr="00842946" w:rsidRDefault="000D69E5" w:rsidP="002F30A3">
            <w:pPr>
              <w:pStyle w:val="Paragraphedeliste"/>
              <w:ind w:left="0"/>
              <w:outlineLvl w:val="1"/>
              <w:rPr>
                <w:rFonts w:ascii="Arial" w:hAnsi="Arial" w:cs="Arial"/>
                <w:sz w:val="20"/>
                <w:szCs w:val="20"/>
                <w:lang w:val="en-GB" w:eastAsia="fr-FR"/>
              </w:rPr>
            </w:pPr>
          </w:p>
        </w:tc>
        <w:tc>
          <w:tcPr>
            <w:tcW w:w="3505" w:type="dxa"/>
          </w:tcPr>
          <w:p w14:paraId="6BED3EFE" w14:textId="09386480" w:rsidR="000D69E5" w:rsidRPr="00842946" w:rsidRDefault="00834374" w:rsidP="00F17D52">
            <w:pPr>
              <w:pStyle w:val="Paragraphedeliste"/>
              <w:ind w:left="0"/>
              <w:outlineLvl w:val="1"/>
              <w:rPr>
                <w:rFonts w:ascii="Arial" w:hAnsi="Arial" w:cs="Arial"/>
                <w:sz w:val="20"/>
                <w:szCs w:val="20"/>
                <w:lang w:val="en-GB" w:eastAsia="fr-FR"/>
              </w:rPr>
            </w:pPr>
            <w:bookmarkStart w:id="21" w:name="_Toc392276216"/>
            <w:r w:rsidRPr="00842946">
              <w:rPr>
                <w:rFonts w:ascii="Arial" w:hAnsi="Arial" w:cs="Arial"/>
                <w:sz w:val="20"/>
                <w:szCs w:val="20"/>
                <w:lang w:val="en-GB" w:eastAsia="fr-FR"/>
              </w:rPr>
              <w:t>Any do</w:t>
            </w:r>
            <w:r w:rsidR="000D69E5" w:rsidRPr="00842946">
              <w:rPr>
                <w:rFonts w:ascii="Arial" w:hAnsi="Arial" w:cs="Arial"/>
                <w:sz w:val="20"/>
                <w:szCs w:val="20"/>
                <w:lang w:val="en-GB" w:eastAsia="fr-FR"/>
              </w:rPr>
              <w:t xml:space="preserve">cument </w:t>
            </w:r>
            <w:r w:rsidRPr="00842946">
              <w:rPr>
                <w:rFonts w:ascii="Arial" w:hAnsi="Arial" w:cs="Arial"/>
                <w:sz w:val="20"/>
                <w:szCs w:val="20"/>
                <w:lang w:val="en-GB" w:eastAsia="fr-FR"/>
              </w:rPr>
              <w:t xml:space="preserve">related to taxation , charges, and rights </w:t>
            </w:r>
            <w:r w:rsidR="000D69E5" w:rsidRPr="00842946">
              <w:rPr>
                <w:rFonts w:ascii="Arial" w:hAnsi="Arial" w:cs="Arial"/>
                <w:sz w:val="20"/>
                <w:szCs w:val="20"/>
                <w:lang w:val="en-GB" w:eastAsia="fr-FR"/>
              </w:rPr>
              <w:t>(</w:t>
            </w:r>
            <w:r w:rsidRPr="00842946">
              <w:rPr>
                <w:rFonts w:ascii="Arial" w:hAnsi="Arial" w:cs="Arial"/>
                <w:sz w:val="20"/>
                <w:szCs w:val="20"/>
                <w:lang w:val="en-GB" w:eastAsia="fr-FR"/>
              </w:rPr>
              <w:t xml:space="preserve"> VAT declaration –</w:t>
            </w:r>
            <w:r w:rsidR="000D69E5" w:rsidRPr="00842946">
              <w:rPr>
                <w:rFonts w:ascii="Arial" w:hAnsi="Arial" w:cs="Arial"/>
                <w:sz w:val="20"/>
                <w:szCs w:val="20"/>
                <w:lang w:val="en-GB" w:eastAsia="fr-FR"/>
              </w:rPr>
              <w:t xml:space="preserve"> </w:t>
            </w:r>
            <w:r w:rsidRPr="00842946">
              <w:rPr>
                <w:rFonts w:ascii="Arial" w:hAnsi="Arial" w:cs="Arial"/>
                <w:sz w:val="20"/>
                <w:szCs w:val="20"/>
                <w:lang w:val="en-GB" w:eastAsia="fr-FR"/>
              </w:rPr>
              <w:t xml:space="preserve">IS </w:t>
            </w:r>
            <w:r w:rsidR="00F17D52" w:rsidRPr="00842946">
              <w:rPr>
                <w:rFonts w:ascii="Arial" w:hAnsi="Arial" w:cs="Arial"/>
                <w:sz w:val="20"/>
                <w:szCs w:val="20"/>
                <w:lang w:val="en-GB" w:eastAsia="fr-FR"/>
              </w:rPr>
              <w:t>de</w:t>
            </w:r>
            <w:r w:rsidRPr="00842946">
              <w:rPr>
                <w:rFonts w:ascii="Arial" w:hAnsi="Arial" w:cs="Arial"/>
                <w:sz w:val="20"/>
                <w:szCs w:val="20"/>
                <w:lang w:val="en-GB" w:eastAsia="fr-FR"/>
              </w:rPr>
              <w:t xml:space="preserve">claration </w:t>
            </w:r>
            <w:r w:rsidR="000D69E5" w:rsidRPr="00842946">
              <w:rPr>
                <w:rFonts w:ascii="Arial" w:hAnsi="Arial" w:cs="Arial"/>
                <w:sz w:val="20"/>
                <w:szCs w:val="20"/>
                <w:lang w:val="en-GB" w:eastAsia="fr-FR"/>
              </w:rPr>
              <w:t xml:space="preserve"> etc.)</w:t>
            </w:r>
            <w:bookmarkEnd w:id="21"/>
          </w:p>
        </w:tc>
        <w:tc>
          <w:tcPr>
            <w:tcW w:w="2551" w:type="dxa"/>
          </w:tcPr>
          <w:p w14:paraId="0796762F" w14:textId="145D8740" w:rsidR="000D69E5" w:rsidRPr="00842946" w:rsidRDefault="000D69E5" w:rsidP="002F30A3">
            <w:pPr>
              <w:pStyle w:val="Paragraphedeliste"/>
              <w:ind w:left="0"/>
              <w:outlineLvl w:val="1"/>
              <w:rPr>
                <w:rFonts w:ascii="Arial" w:hAnsi="Arial" w:cs="Arial"/>
                <w:bCs/>
                <w:i/>
                <w:iCs/>
                <w:sz w:val="20"/>
                <w:szCs w:val="20"/>
                <w:lang w:val="en-GB"/>
              </w:rPr>
            </w:pPr>
            <w:bookmarkStart w:id="22" w:name="_Toc392276217"/>
            <w:r w:rsidRPr="00842946">
              <w:rPr>
                <w:rFonts w:ascii="Arial" w:hAnsi="Arial" w:cs="Arial"/>
                <w:bCs/>
                <w:i/>
                <w:iCs/>
                <w:sz w:val="20"/>
                <w:szCs w:val="20"/>
                <w:lang w:val="en-GB"/>
              </w:rPr>
              <w:t>10</w:t>
            </w:r>
            <w:bookmarkEnd w:id="22"/>
            <w:r w:rsidR="00FF2D03" w:rsidRPr="00842946">
              <w:rPr>
                <w:rFonts w:ascii="Arial" w:hAnsi="Arial" w:cs="Arial"/>
                <w:bCs/>
                <w:i/>
                <w:iCs/>
                <w:sz w:val="20"/>
                <w:szCs w:val="20"/>
                <w:lang w:val="en-GB"/>
              </w:rPr>
              <w:t xml:space="preserve"> years</w:t>
            </w:r>
          </w:p>
        </w:tc>
      </w:tr>
    </w:tbl>
    <w:p w14:paraId="08780437" w14:textId="77777777" w:rsidR="007571CE" w:rsidRPr="00842946" w:rsidRDefault="007571CE" w:rsidP="00DB6B70">
      <w:pPr>
        <w:rPr>
          <w:lang w:val="en-GB"/>
        </w:rPr>
      </w:pPr>
    </w:p>
    <w:p w14:paraId="3694C1A3" w14:textId="1D86A242" w:rsidR="007571CE" w:rsidRPr="00842946" w:rsidRDefault="007571CE" w:rsidP="00DB6B70">
      <w:pPr>
        <w:rPr>
          <w:rFonts w:ascii="Arial" w:hAnsi="Arial" w:cs="Arial"/>
          <w:lang w:val="en-GB"/>
        </w:rPr>
      </w:pPr>
    </w:p>
    <w:p w14:paraId="510B76D9" w14:textId="267D60A3" w:rsidR="002F30A3" w:rsidRPr="00842946" w:rsidRDefault="002F30A3" w:rsidP="002F30A3">
      <w:pPr>
        <w:pStyle w:val="Paragraphedeliste"/>
        <w:numPr>
          <w:ilvl w:val="0"/>
          <w:numId w:val="20"/>
        </w:numPr>
        <w:rPr>
          <w:rFonts w:ascii="Arial" w:hAnsi="Arial" w:cs="Arial"/>
          <w:lang w:val="en-GB"/>
        </w:rPr>
      </w:pPr>
      <w:r w:rsidRPr="00842946">
        <w:rPr>
          <w:rFonts w:ascii="Arial" w:hAnsi="Arial" w:cs="Arial"/>
          <w:lang w:val="en-GB"/>
        </w:rPr>
        <w:t>Modali</w:t>
      </w:r>
      <w:r w:rsidR="00036DAA" w:rsidRPr="00842946">
        <w:rPr>
          <w:rFonts w:ascii="Arial" w:hAnsi="Arial" w:cs="Arial"/>
          <w:lang w:val="en-GB"/>
        </w:rPr>
        <w:t>ties of filing and archiving</w:t>
      </w:r>
    </w:p>
    <w:p w14:paraId="00BC4744" w14:textId="088F7DEC" w:rsidR="002F30A3" w:rsidRPr="00842946" w:rsidRDefault="005C68A0" w:rsidP="002F30A3">
      <w:p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The filing is a temporary operation for the written proof documents acco</w:t>
      </w:r>
      <w:r w:rsidR="00620620" w:rsidRPr="00842946">
        <w:rPr>
          <w:rFonts w:ascii="Arial" w:hAnsi="Arial" w:cs="Arial"/>
          <w:color w:val="000000"/>
          <w:lang w:val="en-GB" w:eastAsia="fr-FR"/>
        </w:rPr>
        <w:t xml:space="preserve">rding to a method enabling </w:t>
      </w:r>
      <w:r w:rsidR="006579F2" w:rsidRPr="00842946">
        <w:rPr>
          <w:rFonts w:ascii="Arial" w:hAnsi="Arial" w:cs="Arial"/>
          <w:color w:val="000000"/>
          <w:lang w:val="en-GB" w:eastAsia="fr-FR"/>
        </w:rPr>
        <w:t>to easily</w:t>
      </w:r>
      <w:r w:rsidRPr="00842946">
        <w:rPr>
          <w:rFonts w:ascii="Arial" w:hAnsi="Arial" w:cs="Arial"/>
          <w:color w:val="000000"/>
          <w:lang w:val="en-GB" w:eastAsia="fr-FR"/>
        </w:rPr>
        <w:t xml:space="preserve"> find them for their </w:t>
      </w:r>
      <w:r w:rsidR="006579F2" w:rsidRPr="00842946">
        <w:rPr>
          <w:rFonts w:ascii="Arial" w:hAnsi="Arial" w:cs="Arial"/>
          <w:color w:val="000000"/>
          <w:lang w:val="en-GB" w:eastAsia="fr-FR"/>
        </w:rPr>
        <w:t>processing.</w:t>
      </w:r>
    </w:p>
    <w:p w14:paraId="52069D92" w14:textId="56F06FBC" w:rsidR="002F30A3" w:rsidRPr="00842946" w:rsidRDefault="005C68A0" w:rsidP="002F30A3">
      <w:p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 xml:space="preserve">Archiving is an operation of definitive </w:t>
      </w:r>
      <w:r w:rsidR="006579F2" w:rsidRPr="00842946">
        <w:rPr>
          <w:rFonts w:ascii="Arial" w:hAnsi="Arial" w:cs="Arial"/>
          <w:color w:val="000000"/>
          <w:lang w:val="en-GB" w:eastAsia="fr-FR"/>
        </w:rPr>
        <w:t>filing.</w:t>
      </w:r>
      <w:r w:rsidR="00620620" w:rsidRPr="00842946">
        <w:rPr>
          <w:rFonts w:ascii="Arial" w:hAnsi="Arial" w:cs="Arial"/>
          <w:color w:val="000000"/>
          <w:lang w:val="en-GB" w:eastAsia="fr-FR"/>
        </w:rPr>
        <w:t xml:space="preserve"> It complies with </w:t>
      </w:r>
      <w:r w:rsidR="006579F2" w:rsidRPr="00842946">
        <w:rPr>
          <w:rFonts w:ascii="Arial" w:hAnsi="Arial" w:cs="Arial"/>
          <w:color w:val="000000"/>
          <w:lang w:val="en-GB" w:eastAsia="fr-FR"/>
        </w:rPr>
        <w:t>the written</w:t>
      </w:r>
      <w:r w:rsidR="008C789A" w:rsidRPr="00842946">
        <w:rPr>
          <w:rFonts w:ascii="Arial" w:hAnsi="Arial" w:cs="Arial"/>
          <w:color w:val="000000"/>
          <w:lang w:val="en-GB" w:eastAsia="fr-FR"/>
        </w:rPr>
        <w:t xml:space="preserve"> proof documents on which all the controls have been done.</w:t>
      </w:r>
    </w:p>
    <w:p w14:paraId="62D7C7C6" w14:textId="77777777" w:rsidR="002F30A3" w:rsidRPr="00842946" w:rsidRDefault="002F30A3" w:rsidP="002F30A3">
      <w:pPr>
        <w:autoSpaceDE w:val="0"/>
        <w:autoSpaceDN w:val="0"/>
        <w:adjustRightInd w:val="0"/>
        <w:spacing w:after="0" w:line="240" w:lineRule="auto"/>
        <w:jc w:val="both"/>
        <w:rPr>
          <w:rFonts w:ascii="AdobePiStd" w:hAnsi="AdobePiStd" w:cs="AdobePiStd"/>
          <w:color w:val="FF0000"/>
          <w:sz w:val="20"/>
          <w:szCs w:val="20"/>
          <w:lang w:val="en-GB" w:eastAsia="fr-FR"/>
        </w:rPr>
      </w:pPr>
    </w:p>
    <w:p w14:paraId="0B17E527" w14:textId="2261473B" w:rsidR="002F30A3" w:rsidRPr="00842946" w:rsidRDefault="008C789A" w:rsidP="002F30A3">
      <w:pPr>
        <w:numPr>
          <w:ilvl w:val="0"/>
          <w:numId w:val="22"/>
        </w:num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The current archives preserved are at the reach of hands and always consulted</w:t>
      </w:r>
      <w:r w:rsidR="006579F2" w:rsidRPr="00842946">
        <w:rPr>
          <w:rFonts w:ascii="Arial" w:hAnsi="Arial" w:cs="Arial"/>
          <w:color w:val="000000"/>
          <w:lang w:val="en-GB" w:eastAsia="fr-FR"/>
        </w:rPr>
        <w:t>;</w:t>
      </w:r>
    </w:p>
    <w:p w14:paraId="2EBEC410" w14:textId="0BA2E738" w:rsidR="002F30A3" w:rsidRPr="00842946" w:rsidRDefault="006579F2" w:rsidP="002F30A3">
      <w:pPr>
        <w:autoSpaceDE w:val="0"/>
        <w:autoSpaceDN w:val="0"/>
        <w:adjustRightInd w:val="0"/>
        <w:spacing w:after="0" w:line="240" w:lineRule="auto"/>
        <w:ind w:left="720"/>
        <w:jc w:val="both"/>
        <w:rPr>
          <w:rFonts w:ascii="Arial" w:hAnsi="Arial" w:cs="Arial"/>
          <w:color w:val="000000"/>
          <w:lang w:val="en-GB" w:eastAsia="fr-FR"/>
        </w:rPr>
      </w:pPr>
      <w:r w:rsidRPr="00842946">
        <w:rPr>
          <w:rFonts w:ascii="Arial" w:hAnsi="Arial" w:cs="Arial"/>
          <w:color w:val="000000"/>
          <w:lang w:val="en-GB" w:eastAsia="fr-FR"/>
        </w:rPr>
        <w:t>Example:</w:t>
      </w:r>
      <w:r w:rsidR="002F30A3" w:rsidRPr="00842946">
        <w:rPr>
          <w:rFonts w:ascii="Arial" w:hAnsi="Arial" w:cs="Arial"/>
          <w:color w:val="000000"/>
          <w:lang w:val="en-GB" w:eastAsia="fr-FR"/>
        </w:rPr>
        <w:t xml:space="preserve"> </w:t>
      </w:r>
      <w:r w:rsidR="008C789A" w:rsidRPr="00842946">
        <w:rPr>
          <w:rFonts w:ascii="Arial" w:hAnsi="Arial" w:cs="Arial"/>
          <w:color w:val="000000"/>
          <w:lang w:val="en-GB" w:eastAsia="fr-FR"/>
        </w:rPr>
        <w:t>Invoices – delivery form – bank statement – oil contract etc</w:t>
      </w:r>
      <w:r w:rsidR="002F30A3" w:rsidRPr="00842946">
        <w:rPr>
          <w:rFonts w:ascii="Arial" w:hAnsi="Arial" w:cs="Arial"/>
          <w:color w:val="000000"/>
          <w:lang w:val="en-GB" w:eastAsia="fr-FR"/>
        </w:rPr>
        <w:t>.</w:t>
      </w:r>
    </w:p>
    <w:p w14:paraId="67746ACF" w14:textId="3FC07FD5" w:rsidR="002F30A3" w:rsidRPr="00842946" w:rsidRDefault="00DC01FF" w:rsidP="002F30A3">
      <w:pPr>
        <w:numPr>
          <w:ilvl w:val="0"/>
          <w:numId w:val="22"/>
        </w:num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 xml:space="preserve">The intermediate </w:t>
      </w:r>
      <w:r w:rsidR="006579F2" w:rsidRPr="00842946">
        <w:rPr>
          <w:rFonts w:ascii="Arial" w:hAnsi="Arial" w:cs="Arial"/>
          <w:color w:val="000000"/>
          <w:lang w:val="en-GB" w:eastAsia="fr-FR"/>
        </w:rPr>
        <w:t>archives:</w:t>
      </w:r>
      <w:r w:rsidRPr="00842946">
        <w:rPr>
          <w:rFonts w:ascii="Arial" w:hAnsi="Arial" w:cs="Arial"/>
          <w:color w:val="000000"/>
          <w:lang w:val="en-GB" w:eastAsia="fr-FR"/>
        </w:rPr>
        <w:t xml:space="preserve"> the</w:t>
      </w:r>
      <w:r w:rsidR="00D83976" w:rsidRPr="00842946">
        <w:rPr>
          <w:rFonts w:ascii="Arial" w:hAnsi="Arial" w:cs="Arial"/>
          <w:color w:val="000000"/>
          <w:lang w:val="en-GB" w:eastAsia="fr-FR"/>
        </w:rPr>
        <w:t xml:space="preserve"> use is less frequent and they are stored at places</w:t>
      </w:r>
      <w:r w:rsidRPr="00842946">
        <w:rPr>
          <w:rFonts w:ascii="Arial" w:hAnsi="Arial" w:cs="Arial"/>
          <w:color w:val="000000"/>
          <w:lang w:val="en-GB" w:eastAsia="fr-FR"/>
        </w:rPr>
        <w:t xml:space="preserve"> to be see</w:t>
      </w:r>
      <w:r w:rsidR="00D83976" w:rsidRPr="00842946">
        <w:rPr>
          <w:rFonts w:ascii="Arial" w:hAnsi="Arial" w:cs="Arial"/>
          <w:color w:val="000000"/>
          <w:lang w:val="en-GB" w:eastAsia="fr-FR"/>
        </w:rPr>
        <w:t>n, for</w:t>
      </w:r>
      <w:r w:rsidRPr="00842946">
        <w:rPr>
          <w:rFonts w:ascii="Arial" w:hAnsi="Arial" w:cs="Arial"/>
          <w:color w:val="000000"/>
          <w:lang w:val="en-GB" w:eastAsia="fr-FR"/>
        </w:rPr>
        <w:t xml:space="preserve"> easy access, and physically secure</w:t>
      </w:r>
      <w:r w:rsidR="006579F2" w:rsidRPr="00842946">
        <w:rPr>
          <w:rFonts w:ascii="Arial" w:hAnsi="Arial" w:cs="Arial"/>
          <w:color w:val="000000"/>
          <w:lang w:val="en-GB" w:eastAsia="fr-FR"/>
        </w:rPr>
        <w:t>;</w:t>
      </w:r>
    </w:p>
    <w:p w14:paraId="78326E99" w14:textId="156B5867" w:rsidR="002F30A3" w:rsidRPr="00842946" w:rsidRDefault="006579F2" w:rsidP="002F30A3">
      <w:pPr>
        <w:autoSpaceDE w:val="0"/>
        <w:autoSpaceDN w:val="0"/>
        <w:adjustRightInd w:val="0"/>
        <w:spacing w:after="0" w:line="240" w:lineRule="auto"/>
        <w:ind w:left="720"/>
        <w:jc w:val="both"/>
        <w:rPr>
          <w:rFonts w:ascii="Arial" w:hAnsi="Arial" w:cs="Arial"/>
          <w:color w:val="000000"/>
          <w:lang w:val="en-GB" w:eastAsia="fr-FR"/>
        </w:rPr>
      </w:pPr>
      <w:r w:rsidRPr="00842946">
        <w:rPr>
          <w:rFonts w:ascii="Arial" w:hAnsi="Arial" w:cs="Arial"/>
          <w:color w:val="000000"/>
          <w:lang w:val="en-GB" w:eastAsia="fr-FR"/>
        </w:rPr>
        <w:t>Example:</w:t>
      </w:r>
      <w:r w:rsidR="002F30A3" w:rsidRPr="00842946">
        <w:rPr>
          <w:rFonts w:ascii="Arial" w:hAnsi="Arial" w:cs="Arial"/>
          <w:color w:val="000000"/>
          <w:lang w:val="en-GB" w:eastAsia="fr-FR"/>
        </w:rPr>
        <w:t xml:space="preserve"> </w:t>
      </w:r>
      <w:r w:rsidR="00DC01FF" w:rsidRPr="00842946">
        <w:rPr>
          <w:rFonts w:ascii="Arial" w:hAnsi="Arial" w:cs="Arial"/>
          <w:color w:val="000000"/>
          <w:lang w:val="en-GB" w:eastAsia="fr-FR"/>
        </w:rPr>
        <w:t>Financial st</w:t>
      </w:r>
      <w:r w:rsidR="00D83976" w:rsidRPr="00842946">
        <w:rPr>
          <w:rFonts w:ascii="Arial" w:hAnsi="Arial" w:cs="Arial"/>
          <w:color w:val="000000"/>
          <w:lang w:val="en-GB" w:eastAsia="fr-FR"/>
        </w:rPr>
        <w:t>at</w:t>
      </w:r>
      <w:r w:rsidR="00DC01FF" w:rsidRPr="00842946">
        <w:rPr>
          <w:rFonts w:ascii="Arial" w:hAnsi="Arial" w:cs="Arial"/>
          <w:color w:val="000000"/>
          <w:lang w:val="en-GB" w:eastAsia="fr-FR"/>
        </w:rPr>
        <w:t xml:space="preserve">ement of the ending year – Minutes of the general assembly - / </w:t>
      </w:r>
      <w:r w:rsidR="00EE1BC4" w:rsidRPr="00842946">
        <w:rPr>
          <w:rFonts w:ascii="Arial" w:hAnsi="Arial" w:cs="Arial"/>
          <w:color w:val="000000"/>
          <w:lang w:val="en-GB" w:eastAsia="fr-FR"/>
        </w:rPr>
        <w:t>Board of directors</w:t>
      </w:r>
      <w:r w:rsidR="00DC01FF" w:rsidRPr="00842946">
        <w:rPr>
          <w:rFonts w:ascii="Arial" w:hAnsi="Arial" w:cs="Arial"/>
          <w:color w:val="000000"/>
          <w:lang w:val="en-GB" w:eastAsia="fr-FR"/>
        </w:rPr>
        <w:t xml:space="preserve"> etc</w:t>
      </w:r>
      <w:r w:rsidR="002F30A3" w:rsidRPr="00842946">
        <w:rPr>
          <w:rFonts w:ascii="Arial" w:hAnsi="Arial" w:cs="Arial"/>
          <w:color w:val="000000"/>
          <w:lang w:val="en-GB" w:eastAsia="fr-FR"/>
        </w:rPr>
        <w:t>.</w:t>
      </w:r>
    </w:p>
    <w:p w14:paraId="41C9D6E6" w14:textId="3DB9BAFD" w:rsidR="002F30A3" w:rsidRPr="00842946" w:rsidRDefault="00EE1BC4" w:rsidP="002F30A3">
      <w:pPr>
        <w:numPr>
          <w:ilvl w:val="0"/>
          <w:numId w:val="22"/>
        </w:num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 xml:space="preserve">The definitive archives (or </w:t>
      </w:r>
      <w:r w:rsidR="006579F2" w:rsidRPr="00842946">
        <w:rPr>
          <w:rFonts w:ascii="Arial" w:hAnsi="Arial" w:cs="Arial"/>
          <w:color w:val="000000"/>
          <w:lang w:val="en-GB" w:eastAsia="fr-FR"/>
        </w:rPr>
        <w:t>historical</w:t>
      </w:r>
      <w:r w:rsidR="009021EC" w:rsidRPr="00842946">
        <w:rPr>
          <w:rFonts w:ascii="Arial" w:hAnsi="Arial" w:cs="Arial"/>
          <w:color w:val="000000"/>
          <w:lang w:val="en-GB" w:eastAsia="fr-FR"/>
        </w:rPr>
        <w:t>) will</w:t>
      </w:r>
      <w:r w:rsidRPr="00842946">
        <w:rPr>
          <w:rFonts w:ascii="Arial" w:hAnsi="Arial" w:cs="Arial"/>
          <w:color w:val="000000"/>
          <w:lang w:val="en-GB" w:eastAsia="fr-FR"/>
        </w:rPr>
        <w:t xml:space="preserve"> never be </w:t>
      </w:r>
      <w:r w:rsidR="00D83976" w:rsidRPr="00842946">
        <w:rPr>
          <w:rFonts w:ascii="Arial" w:hAnsi="Arial" w:cs="Arial"/>
          <w:color w:val="000000"/>
          <w:lang w:val="en-GB" w:eastAsia="fr-FR"/>
        </w:rPr>
        <w:t>consulted and</w:t>
      </w:r>
      <w:r w:rsidRPr="00842946">
        <w:rPr>
          <w:rFonts w:ascii="Arial" w:hAnsi="Arial" w:cs="Arial"/>
          <w:color w:val="000000"/>
          <w:lang w:val="en-GB" w:eastAsia="fr-FR"/>
        </w:rPr>
        <w:t xml:space="preserve"> can be destroyed at any time accor</w:t>
      </w:r>
      <w:r w:rsidR="00D83976" w:rsidRPr="00842946">
        <w:rPr>
          <w:rFonts w:ascii="Arial" w:hAnsi="Arial" w:cs="Arial"/>
          <w:color w:val="000000"/>
          <w:lang w:val="en-GB" w:eastAsia="fr-FR"/>
        </w:rPr>
        <w:t>ding</w:t>
      </w:r>
      <w:r w:rsidRPr="00842946">
        <w:rPr>
          <w:rFonts w:ascii="Arial" w:hAnsi="Arial" w:cs="Arial"/>
          <w:color w:val="000000"/>
          <w:lang w:val="en-GB" w:eastAsia="fr-FR"/>
        </w:rPr>
        <w:t xml:space="preserve"> </w:t>
      </w:r>
      <w:r w:rsidR="006579F2">
        <w:rPr>
          <w:rFonts w:ascii="Arial" w:hAnsi="Arial" w:cs="Arial"/>
          <w:color w:val="000000"/>
          <w:lang w:val="en-GB" w:eastAsia="fr-FR"/>
        </w:rPr>
        <w:t>to the duration of preservation</w:t>
      </w:r>
      <w:r w:rsidR="002F30A3" w:rsidRPr="00842946">
        <w:rPr>
          <w:rFonts w:ascii="Arial" w:hAnsi="Arial" w:cs="Arial"/>
          <w:color w:val="000000"/>
          <w:lang w:val="en-GB" w:eastAsia="fr-FR"/>
        </w:rPr>
        <w:t>.</w:t>
      </w:r>
    </w:p>
    <w:p w14:paraId="7745FE02" w14:textId="77777777" w:rsidR="002F30A3" w:rsidRPr="00842946" w:rsidRDefault="002F30A3" w:rsidP="002F30A3">
      <w:pPr>
        <w:autoSpaceDE w:val="0"/>
        <w:autoSpaceDN w:val="0"/>
        <w:adjustRightInd w:val="0"/>
        <w:spacing w:after="0" w:line="240" w:lineRule="auto"/>
        <w:ind w:left="720"/>
        <w:jc w:val="both"/>
        <w:rPr>
          <w:rFonts w:ascii="Arial" w:hAnsi="Arial" w:cs="Arial"/>
          <w:color w:val="000000"/>
          <w:lang w:val="en-GB" w:eastAsia="fr-FR"/>
        </w:rPr>
      </w:pPr>
    </w:p>
    <w:p w14:paraId="532E855E" w14:textId="0B8249E8" w:rsidR="002F30A3" w:rsidRPr="00842946" w:rsidRDefault="00EE1BC4" w:rsidP="002F30A3">
      <w:p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The ope</w:t>
      </w:r>
      <w:r w:rsidR="002F30A3" w:rsidRPr="00842946">
        <w:rPr>
          <w:rFonts w:ascii="Arial" w:hAnsi="Arial" w:cs="Arial"/>
          <w:color w:val="000000"/>
          <w:lang w:val="en-GB" w:eastAsia="fr-FR"/>
        </w:rPr>
        <w:t xml:space="preserve">ration </w:t>
      </w:r>
      <w:r w:rsidRPr="00842946">
        <w:rPr>
          <w:rFonts w:ascii="Arial" w:hAnsi="Arial" w:cs="Arial"/>
          <w:color w:val="000000"/>
          <w:lang w:val="en-GB" w:eastAsia="fr-FR"/>
        </w:rPr>
        <w:t>of classification or archiving may be physical, or</w:t>
      </w:r>
      <w:r w:rsidR="00D83976" w:rsidRPr="00842946">
        <w:rPr>
          <w:rFonts w:ascii="Arial" w:hAnsi="Arial" w:cs="Arial"/>
          <w:color w:val="000000"/>
          <w:lang w:val="en-GB" w:eastAsia="fr-FR"/>
        </w:rPr>
        <w:t xml:space="preserve"> electronic. The electronic mana</w:t>
      </w:r>
      <w:r w:rsidRPr="00842946">
        <w:rPr>
          <w:rFonts w:ascii="Arial" w:hAnsi="Arial" w:cs="Arial"/>
          <w:color w:val="000000"/>
          <w:lang w:val="en-GB" w:eastAsia="fr-FR"/>
        </w:rPr>
        <w:t xml:space="preserve">gement of </w:t>
      </w:r>
      <w:r w:rsidR="00AE7950" w:rsidRPr="00842946">
        <w:rPr>
          <w:rFonts w:ascii="Arial" w:hAnsi="Arial" w:cs="Arial"/>
          <w:color w:val="000000"/>
          <w:lang w:val="en-GB" w:eastAsia="fr-FR"/>
        </w:rPr>
        <w:t>documents consists</w:t>
      </w:r>
      <w:r w:rsidRPr="00842946">
        <w:rPr>
          <w:rFonts w:ascii="Arial" w:hAnsi="Arial" w:cs="Arial"/>
          <w:color w:val="000000"/>
          <w:lang w:val="en-GB" w:eastAsia="fr-FR"/>
        </w:rPr>
        <w:t xml:space="preserve"> in filing and archiving documents on magnetic </w:t>
      </w:r>
      <w:r w:rsidR="00AE7950" w:rsidRPr="00842946">
        <w:rPr>
          <w:rFonts w:ascii="Arial" w:hAnsi="Arial" w:cs="Arial"/>
          <w:color w:val="000000"/>
          <w:lang w:val="en-GB" w:eastAsia="fr-FR"/>
        </w:rPr>
        <w:t>supports like</w:t>
      </w:r>
      <w:r w:rsidRPr="00842946">
        <w:rPr>
          <w:rFonts w:ascii="Arial" w:hAnsi="Arial" w:cs="Arial"/>
          <w:color w:val="000000"/>
          <w:lang w:val="en-GB" w:eastAsia="fr-FR"/>
        </w:rPr>
        <w:t xml:space="preserve"> Cd – </w:t>
      </w:r>
      <w:r w:rsidR="009021EC" w:rsidRPr="00842946">
        <w:rPr>
          <w:rFonts w:ascii="Arial" w:hAnsi="Arial" w:cs="Arial"/>
          <w:color w:val="000000"/>
          <w:lang w:val="en-GB" w:eastAsia="fr-FR"/>
        </w:rPr>
        <w:t>ROM per</w:t>
      </w:r>
      <w:r w:rsidR="00AE7950" w:rsidRPr="00842946">
        <w:rPr>
          <w:rFonts w:ascii="Arial" w:hAnsi="Arial" w:cs="Arial"/>
          <w:color w:val="000000"/>
          <w:lang w:val="en-GB" w:eastAsia="fr-FR"/>
        </w:rPr>
        <w:t xml:space="preserve"> copy or stored</w:t>
      </w:r>
      <w:r w:rsidRPr="00842946">
        <w:rPr>
          <w:rFonts w:ascii="Arial" w:hAnsi="Arial" w:cs="Arial"/>
          <w:color w:val="000000"/>
          <w:lang w:val="en-GB" w:eastAsia="fr-FR"/>
        </w:rPr>
        <w:t xml:space="preserve"> in computer files and/or scanned documents to transfer.</w:t>
      </w:r>
      <w:r w:rsidR="002F30A3" w:rsidRPr="00842946">
        <w:rPr>
          <w:rFonts w:ascii="Arial" w:hAnsi="Arial" w:cs="Arial"/>
          <w:color w:val="000000"/>
          <w:lang w:val="en-GB" w:eastAsia="fr-FR"/>
        </w:rPr>
        <w:t xml:space="preserve"> </w:t>
      </w:r>
    </w:p>
    <w:p w14:paraId="3ABF3DB1" w14:textId="77777777" w:rsidR="002F30A3" w:rsidRPr="00842946" w:rsidRDefault="002F30A3" w:rsidP="002F30A3">
      <w:pPr>
        <w:autoSpaceDE w:val="0"/>
        <w:autoSpaceDN w:val="0"/>
        <w:adjustRightInd w:val="0"/>
        <w:spacing w:after="0" w:line="240" w:lineRule="auto"/>
        <w:jc w:val="both"/>
        <w:rPr>
          <w:rFonts w:ascii="Arial" w:hAnsi="Arial" w:cs="Arial"/>
          <w:color w:val="000000"/>
          <w:lang w:val="en-GB" w:eastAsia="fr-FR"/>
        </w:rPr>
      </w:pPr>
    </w:p>
    <w:p w14:paraId="55AE8145" w14:textId="68212420" w:rsidR="002F30A3" w:rsidRPr="00842946" w:rsidRDefault="00EE1BC4" w:rsidP="002F30A3">
      <w:p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 xml:space="preserve">This </w:t>
      </w:r>
      <w:r w:rsidR="00D83976" w:rsidRPr="00842946">
        <w:rPr>
          <w:rFonts w:ascii="Arial" w:hAnsi="Arial" w:cs="Arial"/>
          <w:color w:val="000000"/>
          <w:lang w:val="en-GB" w:eastAsia="fr-FR"/>
        </w:rPr>
        <w:t>mode of</w:t>
      </w:r>
      <w:r w:rsidR="002F30A3" w:rsidRPr="00842946">
        <w:rPr>
          <w:rFonts w:ascii="Arial" w:hAnsi="Arial" w:cs="Arial"/>
          <w:color w:val="000000"/>
          <w:lang w:val="en-GB" w:eastAsia="fr-FR"/>
        </w:rPr>
        <w:t xml:space="preserve"> </w:t>
      </w:r>
      <w:r w:rsidRPr="00842946">
        <w:rPr>
          <w:rFonts w:ascii="Arial" w:hAnsi="Arial" w:cs="Arial"/>
          <w:color w:val="000000"/>
          <w:lang w:val="en-GB" w:eastAsia="fr-FR"/>
        </w:rPr>
        <w:t xml:space="preserve">classification and </w:t>
      </w:r>
      <w:r w:rsidR="00AE7950" w:rsidRPr="00842946">
        <w:rPr>
          <w:rFonts w:ascii="Arial" w:hAnsi="Arial" w:cs="Arial"/>
          <w:color w:val="000000"/>
          <w:lang w:val="en-GB" w:eastAsia="fr-FR"/>
        </w:rPr>
        <w:t>archives,</w:t>
      </w:r>
      <w:r w:rsidRPr="00842946">
        <w:rPr>
          <w:rFonts w:ascii="Arial" w:hAnsi="Arial" w:cs="Arial"/>
          <w:color w:val="000000"/>
          <w:lang w:val="en-GB" w:eastAsia="fr-FR"/>
        </w:rPr>
        <w:t xml:space="preserve"> is cheap and presents the advantage </w:t>
      </w:r>
      <w:r w:rsidR="00D47959" w:rsidRPr="00842946">
        <w:rPr>
          <w:rFonts w:ascii="Arial" w:hAnsi="Arial" w:cs="Arial"/>
          <w:color w:val="000000"/>
          <w:lang w:val="en-GB" w:eastAsia="fr-FR"/>
        </w:rPr>
        <w:t>to save</w:t>
      </w:r>
      <w:r w:rsidRPr="00842946">
        <w:rPr>
          <w:rFonts w:ascii="Arial" w:hAnsi="Arial" w:cs="Arial"/>
          <w:color w:val="000000"/>
          <w:lang w:val="en-GB" w:eastAsia="fr-FR"/>
        </w:rPr>
        <w:t xml:space="preserve"> money, and in any case </w:t>
      </w:r>
      <w:r w:rsidR="00D83976" w:rsidRPr="00842946">
        <w:rPr>
          <w:rFonts w:ascii="Arial" w:hAnsi="Arial" w:cs="Arial"/>
          <w:color w:val="000000"/>
          <w:lang w:val="en-GB" w:eastAsia="fr-FR"/>
        </w:rPr>
        <w:t>the CD – ROM y</w:t>
      </w:r>
      <w:r w:rsidR="00AE7950" w:rsidRPr="00842946">
        <w:rPr>
          <w:rFonts w:ascii="Arial" w:hAnsi="Arial" w:cs="Arial"/>
          <w:color w:val="000000"/>
          <w:lang w:val="en-GB" w:eastAsia="fr-FR"/>
        </w:rPr>
        <w:t>o</w:t>
      </w:r>
      <w:r w:rsidR="00D83976" w:rsidRPr="00842946">
        <w:rPr>
          <w:rFonts w:ascii="Arial" w:hAnsi="Arial" w:cs="Arial"/>
          <w:color w:val="000000"/>
          <w:lang w:val="en-GB" w:eastAsia="fr-FR"/>
        </w:rPr>
        <w:t>u</w:t>
      </w:r>
      <w:r w:rsidR="00AE7950" w:rsidRPr="00842946">
        <w:rPr>
          <w:rFonts w:ascii="Arial" w:hAnsi="Arial" w:cs="Arial"/>
          <w:color w:val="000000"/>
          <w:lang w:val="en-GB" w:eastAsia="fr-FR"/>
        </w:rPr>
        <w:t xml:space="preserve"> have documents which cannot be forged</w:t>
      </w:r>
      <w:r w:rsidR="00D47959" w:rsidRPr="00842946">
        <w:rPr>
          <w:rFonts w:ascii="Arial" w:hAnsi="Arial" w:cs="Arial"/>
          <w:color w:val="000000"/>
          <w:lang w:val="en-GB" w:eastAsia="fr-FR"/>
        </w:rPr>
        <w:t>.</w:t>
      </w:r>
      <w:r w:rsidR="00AE7950" w:rsidRPr="00842946">
        <w:rPr>
          <w:rFonts w:ascii="Arial" w:hAnsi="Arial" w:cs="Arial"/>
          <w:color w:val="000000"/>
          <w:lang w:val="en-GB" w:eastAsia="fr-FR"/>
        </w:rPr>
        <w:t xml:space="preserve"> However, the mode of physical classification and archive is the most used </w:t>
      </w:r>
      <w:r w:rsidR="00D83976" w:rsidRPr="00842946">
        <w:rPr>
          <w:rFonts w:ascii="Arial" w:hAnsi="Arial" w:cs="Arial"/>
          <w:color w:val="000000"/>
          <w:lang w:val="en-GB" w:eastAsia="fr-FR"/>
        </w:rPr>
        <w:t>one.</w:t>
      </w:r>
      <w:r w:rsidR="002F30A3" w:rsidRPr="00842946">
        <w:rPr>
          <w:rFonts w:ascii="Arial" w:hAnsi="Arial" w:cs="Arial"/>
          <w:color w:val="000000"/>
          <w:lang w:val="en-GB" w:eastAsia="fr-FR"/>
        </w:rPr>
        <w:t xml:space="preserve"> </w:t>
      </w:r>
    </w:p>
    <w:p w14:paraId="22A22955" w14:textId="2C34FC82" w:rsidR="002F30A3" w:rsidRPr="00842946" w:rsidRDefault="00AE7950" w:rsidP="002F30A3">
      <w:p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The code</w:t>
      </w:r>
      <w:r w:rsidR="002F30A3" w:rsidRPr="00842946">
        <w:rPr>
          <w:rFonts w:ascii="Arial" w:hAnsi="Arial" w:cs="Arial"/>
          <w:color w:val="000000"/>
          <w:lang w:val="en-GB" w:eastAsia="fr-FR"/>
        </w:rPr>
        <w:t xml:space="preserve"> </w:t>
      </w:r>
      <w:r w:rsidRPr="00842946">
        <w:rPr>
          <w:rFonts w:ascii="Arial" w:hAnsi="Arial" w:cs="Arial"/>
          <w:color w:val="000000"/>
          <w:lang w:val="en-GB" w:eastAsia="fr-FR"/>
        </w:rPr>
        <w:t xml:space="preserve">of archive consists in mentioning on each type of documents or written </w:t>
      </w:r>
      <w:r w:rsidR="00D47959" w:rsidRPr="00842946">
        <w:rPr>
          <w:rFonts w:ascii="Arial" w:hAnsi="Arial" w:cs="Arial"/>
          <w:color w:val="000000"/>
          <w:lang w:val="en-GB" w:eastAsia="fr-FR"/>
        </w:rPr>
        <w:t>proof:</w:t>
      </w:r>
      <w:r w:rsidR="00D47959">
        <w:rPr>
          <w:rFonts w:ascii="Arial" w:hAnsi="Arial" w:cs="Arial"/>
          <w:color w:val="000000"/>
          <w:lang w:val="en-GB" w:eastAsia="fr-FR"/>
        </w:rPr>
        <w:t> </w:t>
      </w:r>
    </w:p>
    <w:p w14:paraId="42185F9F" w14:textId="77777777" w:rsidR="002F30A3" w:rsidRPr="00842946" w:rsidRDefault="002F30A3" w:rsidP="002F30A3">
      <w:pPr>
        <w:autoSpaceDE w:val="0"/>
        <w:autoSpaceDN w:val="0"/>
        <w:adjustRightInd w:val="0"/>
        <w:spacing w:after="0" w:line="240" w:lineRule="auto"/>
        <w:jc w:val="both"/>
        <w:rPr>
          <w:rFonts w:ascii="Arial" w:hAnsi="Arial" w:cs="Arial"/>
          <w:color w:val="000000"/>
          <w:lang w:val="en-GB" w:eastAsia="fr-FR"/>
        </w:rPr>
      </w:pPr>
    </w:p>
    <w:p w14:paraId="3C192403" w14:textId="7DBDA1E1" w:rsidR="002F30A3" w:rsidRPr="00842946" w:rsidRDefault="00AE7950" w:rsidP="002F30A3">
      <w:pPr>
        <w:numPr>
          <w:ilvl w:val="0"/>
          <w:numId w:val="22"/>
        </w:numPr>
        <w:autoSpaceDE w:val="0"/>
        <w:autoSpaceDN w:val="0"/>
        <w:adjustRightInd w:val="0"/>
        <w:spacing w:after="0" w:line="360" w:lineRule="auto"/>
        <w:jc w:val="both"/>
        <w:rPr>
          <w:rFonts w:ascii="Arial" w:hAnsi="Arial" w:cs="Arial"/>
          <w:color w:val="000000"/>
          <w:lang w:val="en-GB" w:eastAsia="fr-FR"/>
        </w:rPr>
      </w:pPr>
      <w:r w:rsidRPr="00842946">
        <w:rPr>
          <w:rFonts w:ascii="Arial" w:hAnsi="Arial" w:cs="Arial"/>
          <w:color w:val="000000"/>
          <w:lang w:val="en-GB" w:eastAsia="fr-FR"/>
        </w:rPr>
        <w:t>The type of</w:t>
      </w:r>
      <w:r w:rsidR="00CE7E01" w:rsidRPr="00842946">
        <w:rPr>
          <w:rFonts w:ascii="Arial" w:hAnsi="Arial" w:cs="Arial"/>
          <w:color w:val="000000"/>
          <w:lang w:val="en-GB" w:eastAsia="fr-FR"/>
        </w:rPr>
        <w:t xml:space="preserve"> dia</w:t>
      </w:r>
      <w:r w:rsidR="00D83976" w:rsidRPr="00842946">
        <w:rPr>
          <w:rFonts w:ascii="Arial" w:hAnsi="Arial" w:cs="Arial"/>
          <w:color w:val="000000"/>
          <w:lang w:val="en-GB" w:eastAsia="fr-FR"/>
        </w:rPr>
        <w:t>r</w:t>
      </w:r>
      <w:r w:rsidR="00CE7E01" w:rsidRPr="00842946">
        <w:rPr>
          <w:rFonts w:ascii="Arial" w:hAnsi="Arial" w:cs="Arial"/>
          <w:color w:val="000000"/>
          <w:lang w:val="en-GB" w:eastAsia="fr-FR"/>
        </w:rPr>
        <w:t>y</w:t>
      </w:r>
      <w:r w:rsidR="002F30A3" w:rsidRPr="00842946">
        <w:rPr>
          <w:rFonts w:ascii="Arial" w:hAnsi="Arial" w:cs="Arial"/>
          <w:color w:val="000000"/>
          <w:lang w:val="en-GB" w:eastAsia="fr-FR"/>
        </w:rPr>
        <w:t xml:space="preserve">, </w:t>
      </w:r>
    </w:p>
    <w:p w14:paraId="2B876B58" w14:textId="542A66E7" w:rsidR="002F30A3" w:rsidRPr="00842946" w:rsidRDefault="00AE7950" w:rsidP="002F30A3">
      <w:pPr>
        <w:numPr>
          <w:ilvl w:val="0"/>
          <w:numId w:val="22"/>
        </w:numPr>
        <w:autoSpaceDE w:val="0"/>
        <w:autoSpaceDN w:val="0"/>
        <w:adjustRightInd w:val="0"/>
        <w:spacing w:after="0" w:line="360" w:lineRule="auto"/>
        <w:jc w:val="both"/>
        <w:rPr>
          <w:rFonts w:ascii="Arial" w:hAnsi="Arial" w:cs="Arial"/>
          <w:color w:val="000000"/>
          <w:lang w:val="en-GB" w:eastAsia="fr-FR"/>
        </w:rPr>
      </w:pPr>
      <w:r w:rsidRPr="00842946">
        <w:rPr>
          <w:rFonts w:ascii="Arial" w:hAnsi="Arial" w:cs="Arial"/>
          <w:color w:val="000000"/>
          <w:lang w:val="en-GB" w:eastAsia="fr-FR"/>
        </w:rPr>
        <w:t>The month</w:t>
      </w:r>
      <w:r w:rsidR="002F30A3" w:rsidRPr="00842946">
        <w:rPr>
          <w:rFonts w:ascii="Arial" w:hAnsi="Arial" w:cs="Arial"/>
          <w:color w:val="000000"/>
          <w:lang w:val="en-GB" w:eastAsia="fr-FR"/>
        </w:rPr>
        <w:t xml:space="preserve">, </w:t>
      </w:r>
    </w:p>
    <w:p w14:paraId="052DEA29" w14:textId="654FAE85" w:rsidR="002F30A3" w:rsidRPr="00842946" w:rsidRDefault="00AE7950" w:rsidP="002F30A3">
      <w:pPr>
        <w:numPr>
          <w:ilvl w:val="0"/>
          <w:numId w:val="22"/>
        </w:numPr>
        <w:autoSpaceDE w:val="0"/>
        <w:autoSpaceDN w:val="0"/>
        <w:adjustRightInd w:val="0"/>
        <w:spacing w:after="0" w:line="360" w:lineRule="auto"/>
        <w:jc w:val="both"/>
        <w:rPr>
          <w:rFonts w:ascii="Arial" w:hAnsi="Arial" w:cs="Arial"/>
          <w:color w:val="000000"/>
          <w:lang w:val="en-GB" w:eastAsia="fr-FR"/>
        </w:rPr>
      </w:pPr>
      <w:r w:rsidRPr="00842946">
        <w:rPr>
          <w:rFonts w:ascii="Arial" w:hAnsi="Arial" w:cs="Arial"/>
          <w:color w:val="000000"/>
          <w:lang w:val="en-GB" w:eastAsia="fr-FR"/>
        </w:rPr>
        <w:t>The unique numbering for a</w:t>
      </w:r>
      <w:r w:rsidR="00D83976" w:rsidRPr="00842946">
        <w:rPr>
          <w:rFonts w:ascii="Arial" w:hAnsi="Arial" w:cs="Arial"/>
          <w:color w:val="000000"/>
          <w:lang w:val="en-GB" w:eastAsia="fr-FR"/>
        </w:rPr>
        <w:t>n expressed piece from 6 digital</w:t>
      </w:r>
      <w:r w:rsidRPr="00842946">
        <w:rPr>
          <w:rFonts w:ascii="Arial" w:hAnsi="Arial" w:cs="Arial"/>
          <w:color w:val="000000"/>
          <w:lang w:val="en-GB" w:eastAsia="fr-FR"/>
        </w:rPr>
        <w:t xml:space="preserve"> character</w:t>
      </w:r>
      <w:r w:rsidR="00577444" w:rsidRPr="00842946">
        <w:rPr>
          <w:rFonts w:ascii="Arial" w:hAnsi="Arial" w:cs="Arial"/>
          <w:color w:val="000000"/>
          <w:lang w:val="en-GB" w:eastAsia="fr-FR"/>
        </w:rPr>
        <w:t>s</w:t>
      </w:r>
      <w:r w:rsidR="002F30A3" w:rsidRPr="00842946">
        <w:rPr>
          <w:rFonts w:ascii="Arial" w:hAnsi="Arial" w:cs="Arial"/>
          <w:color w:val="000000"/>
          <w:lang w:val="en-GB" w:eastAsia="fr-FR"/>
        </w:rPr>
        <w:t xml:space="preserve">. </w:t>
      </w:r>
    </w:p>
    <w:p w14:paraId="4D7CDC8B" w14:textId="62AF772F" w:rsidR="002F30A3" w:rsidRPr="00842946" w:rsidRDefault="00AE7950" w:rsidP="002F30A3">
      <w:pPr>
        <w:autoSpaceDE w:val="0"/>
        <w:autoSpaceDN w:val="0"/>
        <w:adjustRightInd w:val="0"/>
        <w:spacing w:after="0" w:line="360" w:lineRule="auto"/>
        <w:jc w:val="both"/>
        <w:rPr>
          <w:rFonts w:ascii="Arial" w:hAnsi="Arial" w:cs="Arial"/>
          <w:color w:val="000000"/>
          <w:lang w:val="en-GB" w:eastAsia="fr-FR"/>
        </w:rPr>
      </w:pPr>
      <w:r w:rsidRPr="00842946">
        <w:rPr>
          <w:rFonts w:ascii="Arial" w:hAnsi="Arial" w:cs="Arial"/>
          <w:color w:val="000000"/>
          <w:lang w:val="en-GB" w:eastAsia="fr-FR"/>
        </w:rPr>
        <w:t>From the archive code which shows the number of the</w:t>
      </w:r>
      <w:r w:rsidR="009021EC" w:rsidRPr="00842946">
        <w:rPr>
          <w:rFonts w:ascii="Arial" w:hAnsi="Arial" w:cs="Arial"/>
          <w:color w:val="000000"/>
          <w:lang w:val="en-GB" w:eastAsia="fr-FR"/>
        </w:rPr>
        <w:t xml:space="preserve"> </w:t>
      </w:r>
      <w:r w:rsidRPr="00842946">
        <w:rPr>
          <w:rFonts w:ascii="Arial" w:hAnsi="Arial" w:cs="Arial"/>
          <w:color w:val="000000"/>
          <w:lang w:val="en-GB" w:eastAsia="fr-FR"/>
        </w:rPr>
        <w:t xml:space="preserve">accounting </w:t>
      </w:r>
      <w:r w:rsidR="00D47959" w:rsidRPr="00842946">
        <w:rPr>
          <w:rFonts w:ascii="Arial" w:hAnsi="Arial" w:cs="Arial"/>
          <w:color w:val="000000"/>
          <w:lang w:val="en-GB" w:eastAsia="fr-FR"/>
        </w:rPr>
        <w:t>documents,</w:t>
      </w:r>
      <w:r w:rsidRPr="00842946">
        <w:rPr>
          <w:rFonts w:ascii="Arial" w:hAnsi="Arial" w:cs="Arial"/>
          <w:color w:val="000000"/>
          <w:lang w:val="en-GB" w:eastAsia="fr-FR"/>
        </w:rPr>
        <w:t xml:space="preserve"> it is established a link between written proof and</w:t>
      </w:r>
      <w:r w:rsidR="009021EC" w:rsidRPr="00842946">
        <w:rPr>
          <w:rFonts w:ascii="Arial" w:hAnsi="Arial" w:cs="Arial"/>
          <w:color w:val="000000"/>
          <w:lang w:val="en-GB" w:eastAsia="fr-FR"/>
        </w:rPr>
        <w:t xml:space="preserve"> the reality of </w:t>
      </w:r>
      <w:r w:rsidR="00D47959" w:rsidRPr="00842946">
        <w:rPr>
          <w:rFonts w:ascii="Arial" w:hAnsi="Arial" w:cs="Arial"/>
          <w:color w:val="000000"/>
          <w:lang w:val="en-GB" w:eastAsia="fr-FR"/>
        </w:rPr>
        <w:t>operations materialized</w:t>
      </w:r>
      <w:r w:rsidR="009021EC" w:rsidRPr="00842946">
        <w:rPr>
          <w:rFonts w:ascii="Arial" w:hAnsi="Arial" w:cs="Arial"/>
          <w:color w:val="000000"/>
          <w:lang w:val="en-GB" w:eastAsia="fr-FR"/>
        </w:rPr>
        <w:t xml:space="preserve"> by the written proof </w:t>
      </w:r>
      <w:r w:rsidR="00D47959" w:rsidRPr="00842946">
        <w:rPr>
          <w:rFonts w:ascii="Arial" w:hAnsi="Arial" w:cs="Arial"/>
          <w:color w:val="000000"/>
          <w:lang w:val="en-GB" w:eastAsia="fr-FR"/>
        </w:rPr>
        <w:t>documents.</w:t>
      </w:r>
    </w:p>
    <w:p w14:paraId="4A259C6F" w14:textId="42B5AB37" w:rsidR="002F30A3" w:rsidRPr="00842946" w:rsidRDefault="0010710C" w:rsidP="002F30A3">
      <w:pPr>
        <w:autoSpaceDE w:val="0"/>
        <w:autoSpaceDN w:val="0"/>
        <w:adjustRightInd w:val="0"/>
        <w:spacing w:after="0" w:line="360" w:lineRule="auto"/>
        <w:jc w:val="both"/>
        <w:rPr>
          <w:rFonts w:ascii="Arial" w:hAnsi="Arial" w:cs="Arial"/>
          <w:color w:val="000000"/>
          <w:lang w:val="en-GB" w:eastAsia="fr-FR"/>
        </w:rPr>
      </w:pPr>
      <w:r w:rsidRPr="00842946">
        <w:rPr>
          <w:rFonts w:ascii="Arial" w:hAnsi="Arial" w:cs="Arial"/>
          <w:bCs/>
          <w:i/>
          <w:iCs/>
          <w:noProof/>
          <w:lang w:val="en-GB" w:eastAsia="fr-FR"/>
        </w:rPr>
        <w:lastRenderedPageBreak/>
        <mc:AlternateContent>
          <mc:Choice Requires="wps">
            <w:drawing>
              <wp:anchor distT="0" distB="0" distL="114300" distR="114300" simplePos="0" relativeHeight="251667456" behindDoc="0" locked="0" layoutInCell="1" allowOverlap="1" wp14:anchorId="4F47A488" wp14:editId="2E532A05">
                <wp:simplePos x="0" y="0"/>
                <wp:positionH relativeFrom="column">
                  <wp:posOffset>4748953</wp:posOffset>
                </wp:positionH>
                <wp:positionV relativeFrom="paragraph">
                  <wp:posOffset>368723</wp:posOffset>
                </wp:positionV>
                <wp:extent cx="1408853" cy="460587"/>
                <wp:effectExtent l="0" t="0" r="39370" b="53975"/>
                <wp:wrapNone/>
                <wp:docPr id="5"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408853" cy="460587"/>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2222D0A3" w14:textId="12D54F71" w:rsidR="00426DBC" w:rsidRPr="0012612B" w:rsidRDefault="00426DBC" w:rsidP="002F30A3">
                            <w:pPr>
                              <w:jc w:val="center"/>
                              <w:rPr>
                                <w:b/>
                              </w:rPr>
                            </w:pPr>
                            <w:proofErr w:type="spellStart"/>
                            <w:r>
                              <w:rPr>
                                <w:b/>
                              </w:rPr>
                              <w:t>Numbering</w:t>
                            </w:r>
                            <w:proofErr w:type="spellEnd"/>
                            <w:r>
                              <w:rPr>
                                <w:b/>
                              </w:rPr>
                              <w:t xml:space="preserve"> of documents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F47A488" id="Rectangle 5" o:spid="_x0000_s1026" style="position:absolute;left:0;text-align:left;margin-left:373.95pt;margin-top:29.05pt;width:110.95pt;height:36.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" fillcolor="#95b3d7" strokecolor="#4f81bd" strokeweight="1pt">
                <v:fill color2="#4f81bd" focus="50%" type="gradient"/>
                <v:shadow on="t" color="#243f60" offset="1pt"/>
                <v:textbox>
                  <w:txbxContent>
                    <w:p w14:paraId="2222D0A3" w14:textId="12D54F71" w:rsidR="00426DBC" w:rsidRPr="0012612B" w:rsidRDefault="00426DBC" w:rsidP="002F30A3">
                      <w:pPr>
                        <w:jc w:val="center"/>
                        <w:rPr>
                          <w:b/>
                        </w:rPr>
                      </w:pPr>
                      <w:proofErr w:type="spellStart"/>
                      <w:r>
                        <w:rPr>
                          <w:b/>
                        </w:rPr>
                        <w:t>Numbering</w:t>
                      </w:r>
                      <w:proofErr w:type="spellEnd"/>
                      <w:r>
                        <w:rPr>
                          <w:b/>
                        </w:rPr>
                        <w:t xml:space="preserve"> of documents  </w:t>
                      </w:r>
                    </w:p>
                  </w:txbxContent>
                </v:textbox>
              </v:rect>
            </w:pict>
          </mc:Fallback>
        </mc:AlternateContent>
      </w:r>
      <w:r w:rsidR="00354D39" w:rsidRPr="00842946">
        <w:rPr>
          <w:rFonts w:ascii="Arial" w:hAnsi="Arial" w:cs="Arial"/>
          <w:color w:val="000000"/>
          <w:lang w:val="en-GB" w:eastAsia="fr-FR"/>
        </w:rPr>
        <w:t>The diagram of the</w:t>
      </w:r>
      <w:r w:rsidR="003F0DE1" w:rsidRPr="00842946">
        <w:rPr>
          <w:rFonts w:ascii="Arial" w:hAnsi="Arial" w:cs="Arial"/>
          <w:color w:val="000000"/>
          <w:lang w:val="en-GB" w:eastAsia="fr-FR"/>
        </w:rPr>
        <w:t xml:space="preserve"> </w:t>
      </w:r>
      <w:r w:rsidR="00354D39" w:rsidRPr="00842946">
        <w:rPr>
          <w:rFonts w:ascii="Arial" w:hAnsi="Arial" w:cs="Arial"/>
          <w:color w:val="000000"/>
          <w:lang w:val="en-GB" w:eastAsia="fr-FR"/>
        </w:rPr>
        <w:t>number pf pieces or code of archive indicated on the accounting document is presented as follows</w:t>
      </w:r>
      <w:r w:rsidR="00D47959" w:rsidRPr="00842946">
        <w:rPr>
          <w:rFonts w:ascii="Arial" w:hAnsi="Arial" w:cs="Arial"/>
          <w:color w:val="000000"/>
          <w:lang w:val="en-GB" w:eastAsia="fr-FR"/>
        </w:rPr>
        <w:t>/:</w:t>
      </w:r>
    </w:p>
    <w:p w14:paraId="1FEF234C" w14:textId="127AD6D0" w:rsidR="002F30A3" w:rsidRPr="00842946" w:rsidRDefault="002F30A3" w:rsidP="002F30A3">
      <w:pPr>
        <w:pStyle w:val="Paragraphedeliste"/>
        <w:tabs>
          <w:tab w:val="left" w:pos="2730"/>
          <w:tab w:val="center" w:pos="5031"/>
        </w:tabs>
        <w:spacing w:line="360" w:lineRule="auto"/>
        <w:ind w:left="0"/>
        <w:rPr>
          <w:rFonts w:ascii="Arial" w:hAnsi="Arial" w:cs="Arial"/>
          <w:bCs/>
          <w:i/>
          <w:iCs/>
          <w:lang w:val="en-GB"/>
        </w:rPr>
      </w:pPr>
      <w:r w:rsidRPr="00842946">
        <w:rPr>
          <w:rFonts w:ascii="Arial" w:hAnsi="Arial" w:cs="Arial"/>
          <w:bCs/>
          <w:i/>
          <w:iCs/>
          <w:noProof/>
          <w:lang w:val="en-GB" w:eastAsia="fr-FR"/>
        </w:rPr>
        <mc:AlternateContent>
          <mc:Choice Requires="wps">
            <w:drawing>
              <wp:anchor distT="0" distB="0" distL="114300" distR="114300" simplePos="0" relativeHeight="251665408" behindDoc="0" locked="0" layoutInCell="1" allowOverlap="1" wp14:anchorId="253ADE4B" wp14:editId="6AD69D84">
                <wp:simplePos x="0" y="0"/>
                <wp:positionH relativeFrom="column">
                  <wp:posOffset>2660015</wp:posOffset>
                </wp:positionH>
                <wp:positionV relativeFrom="paragraph">
                  <wp:posOffset>64135</wp:posOffset>
                </wp:positionV>
                <wp:extent cx="723900" cy="266700"/>
                <wp:effectExtent l="12065" t="10795" r="16510" b="27305"/>
                <wp:wrapNone/>
                <wp:docPr id="8"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23900" cy="26670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66609CFC" w14:textId="2598ED5B" w:rsidR="00426DBC" w:rsidRPr="0012612B" w:rsidRDefault="00426DBC" w:rsidP="00CE7E01">
                            <w:pPr>
                              <w:rPr>
                                <w:b/>
                              </w:rPr>
                            </w:pPr>
                            <w:proofErr w:type="spellStart"/>
                            <w:r>
                              <w:rPr>
                                <w:b/>
                              </w:rPr>
                              <w:t>Month</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3ADE4B" id="Rectangle 8" o:spid="_x0000_s1027" style="position:absolute;margin-left:209.45pt;margin-top:5.05pt;width:57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" fillcolor="#95b3d7" strokecolor="#4f81bd" strokeweight="1pt">
                <v:fill color2="#4f81bd" focus="50%" type="gradient"/>
                <v:shadow on="t" color="#243f60" offset="1pt"/>
                <v:textbox>
                  <w:txbxContent>
                    <w:p w14:paraId="66609CFC" w14:textId="2598ED5B" w:rsidR="00426DBC" w:rsidRPr="0012612B" w:rsidRDefault="00426DBC" w:rsidP="00CE7E01">
                      <w:pPr>
                        <w:rPr>
                          <w:b/>
                        </w:rPr>
                      </w:pPr>
                      <w:proofErr w:type="spellStart"/>
                      <w:r>
                        <w:rPr>
                          <w:b/>
                        </w:rPr>
                        <w:t>Month</w:t>
                      </w:r>
                      <w:proofErr w:type="spellEnd"/>
                    </w:p>
                  </w:txbxContent>
                </v:textbox>
              </v:rect>
            </w:pict>
          </mc:Fallback>
        </mc:AlternateContent>
      </w:r>
      <w:r w:rsidRPr="00842946">
        <w:rPr>
          <w:rFonts w:ascii="Arial" w:hAnsi="Arial" w:cs="Arial"/>
          <w:bCs/>
          <w:i/>
          <w:iCs/>
          <w:noProof/>
          <w:lang w:val="en-GB" w:eastAsia="fr-FR"/>
        </w:rPr>
        <mc:AlternateContent>
          <mc:Choice Requires="wps">
            <w:drawing>
              <wp:anchor distT="0" distB="0" distL="114300" distR="114300" simplePos="0" relativeHeight="251664384" behindDoc="0" locked="0" layoutInCell="1" allowOverlap="1" wp14:anchorId="5E6EB2BF" wp14:editId="590A3E84">
                <wp:simplePos x="0" y="0"/>
                <wp:positionH relativeFrom="column">
                  <wp:posOffset>1456690</wp:posOffset>
                </wp:positionH>
                <wp:positionV relativeFrom="paragraph">
                  <wp:posOffset>64135</wp:posOffset>
                </wp:positionV>
                <wp:extent cx="866775" cy="266700"/>
                <wp:effectExtent l="8890" t="10795" r="10160" b="27305"/>
                <wp:wrapNone/>
                <wp:docPr id="7"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866775" cy="26670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1C26065C" w14:textId="3B866B04" w:rsidR="00426DBC" w:rsidRPr="0012612B" w:rsidRDefault="00426DBC" w:rsidP="002F30A3">
                            <w:pPr>
                              <w:jc w:val="center"/>
                              <w:rPr>
                                <w:b/>
                              </w:rPr>
                            </w:pPr>
                            <w:r>
                              <w:rPr>
                                <w:b/>
                              </w:rPr>
                              <w:t xml:space="preserve">8 </w:t>
                            </w:r>
                            <w:proofErr w:type="spellStart"/>
                            <w:r>
                              <w:rPr>
                                <w:b/>
                              </w:rPr>
                              <w:t>space</w:t>
                            </w:r>
                            <w:proofErr w:type="spellEnd"/>
                            <w:r>
                              <w:rPr>
                                <w:b/>
                              </w:rPr>
                              <w:t xml:space="preserve"> bar</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EB2BF" id="Rectangle 7" o:spid="_x0000_s1028" style="position:absolute;margin-left:114.7pt;margin-top:5.05pt;width:68.25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" fillcolor="#95b3d7" strokecolor="#4f81bd" strokeweight="1pt">
                <v:fill color2="#4f81bd" focus="50%" type="gradient"/>
                <v:shadow on="t" color="#243f60" offset="1pt"/>
                <v:textbox>
                  <w:txbxContent>
                    <w:p w14:paraId="1C26065C" w14:textId="3B866B04" w:rsidR="00426DBC" w:rsidRPr="0012612B" w:rsidRDefault="00426DBC" w:rsidP="002F30A3">
                      <w:pPr>
                        <w:jc w:val="center"/>
                        <w:rPr>
                          <w:b/>
                        </w:rPr>
                      </w:pPr>
                      <w:r>
                        <w:rPr>
                          <w:b/>
                        </w:rPr>
                        <w:t xml:space="preserve">8 </w:t>
                      </w:r>
                      <w:proofErr w:type="spellStart"/>
                      <w:r>
                        <w:rPr>
                          <w:b/>
                        </w:rPr>
                        <w:t>space</w:t>
                      </w:r>
                      <w:proofErr w:type="spellEnd"/>
                      <w:r>
                        <w:rPr>
                          <w:b/>
                        </w:rPr>
                        <w:t xml:space="preserve"> bar</w:t>
                      </w:r>
                    </w:p>
                  </w:txbxContent>
                </v:textbox>
              </v:rect>
            </w:pict>
          </mc:Fallback>
        </mc:AlternateContent>
      </w:r>
      <w:r w:rsidRPr="00842946">
        <w:rPr>
          <w:rFonts w:ascii="Arial" w:hAnsi="Arial" w:cs="Arial"/>
          <w:bCs/>
          <w:i/>
          <w:iCs/>
          <w:noProof/>
          <w:lang w:val="en-GB" w:eastAsia="fr-FR"/>
        </w:rPr>
        <mc:AlternateContent>
          <mc:Choice Requires="wps">
            <w:drawing>
              <wp:anchor distT="0" distB="0" distL="114300" distR="114300" simplePos="0" relativeHeight="251666432" behindDoc="0" locked="0" layoutInCell="1" allowOverlap="1" wp14:anchorId="57CC2F83" wp14:editId="7C98C967">
                <wp:simplePos x="0" y="0"/>
                <wp:positionH relativeFrom="column">
                  <wp:posOffset>3609340</wp:posOffset>
                </wp:positionH>
                <wp:positionV relativeFrom="paragraph">
                  <wp:posOffset>64135</wp:posOffset>
                </wp:positionV>
                <wp:extent cx="1019175" cy="266700"/>
                <wp:effectExtent l="8890" t="10795" r="10160" b="27305"/>
                <wp:wrapNone/>
                <wp:docPr id="6"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19175" cy="26670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0998BE8E" w14:textId="42AF3D49" w:rsidR="00426DBC" w:rsidRPr="0012612B" w:rsidRDefault="00426DBC" w:rsidP="002F30A3">
                            <w:pPr>
                              <w:jc w:val="center"/>
                              <w:rPr>
                                <w:b/>
                              </w:rPr>
                            </w:pPr>
                            <w:r>
                              <w:rPr>
                                <w:b/>
                              </w:rPr>
                              <w:t xml:space="preserve">6 </w:t>
                            </w:r>
                            <w:proofErr w:type="spellStart"/>
                            <w:r>
                              <w:rPr>
                                <w:b/>
                              </w:rPr>
                              <w:t>space</w:t>
                            </w:r>
                            <w:proofErr w:type="spellEnd"/>
                            <w:r>
                              <w:rPr>
                                <w:b/>
                              </w:rPr>
                              <w:t xml:space="preserve"> bar</w:t>
                            </w:r>
                          </w:p>
                          <w:p w14:paraId="43D312BF" w14:textId="77777777" w:rsidR="00426DBC" w:rsidRPr="000409C1" w:rsidRDefault="00426DBC" w:rsidP="002F30A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CC2F83" id="Rectangle 6" o:spid="_x0000_s1029" style="position:absolute;margin-left:284.2pt;margin-top:5.05pt;width:80.25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" fillcolor="#95b3d7" strokecolor="#4f81bd" strokeweight="1pt">
                <v:fill color2="#4f81bd" focus="50%" type="gradient"/>
                <v:shadow on="t" color="#243f60" offset="1pt"/>
                <v:textbox>
                  <w:txbxContent>
                    <w:p w14:paraId="0998BE8E" w14:textId="42AF3D49" w:rsidR="00426DBC" w:rsidRPr="0012612B" w:rsidRDefault="00426DBC" w:rsidP="002F30A3">
                      <w:pPr>
                        <w:jc w:val="center"/>
                        <w:rPr>
                          <w:b/>
                        </w:rPr>
                      </w:pPr>
                      <w:r>
                        <w:rPr>
                          <w:b/>
                        </w:rPr>
                        <w:t xml:space="preserve">6 </w:t>
                      </w:r>
                      <w:proofErr w:type="spellStart"/>
                      <w:r>
                        <w:rPr>
                          <w:b/>
                        </w:rPr>
                        <w:t>space</w:t>
                      </w:r>
                      <w:proofErr w:type="spellEnd"/>
                      <w:r>
                        <w:rPr>
                          <w:b/>
                        </w:rPr>
                        <w:t xml:space="preserve"> bar</w:t>
                      </w:r>
                    </w:p>
                    <w:p w14:paraId="43D312BF" w14:textId="77777777" w:rsidR="00426DBC" w:rsidRPr="000409C1" w:rsidRDefault="00426DBC" w:rsidP="002F30A3"/>
                  </w:txbxContent>
                </v:textbox>
              </v:rect>
            </w:pict>
          </mc:Fallback>
        </mc:AlternateContent>
      </w:r>
      <w:r w:rsidRPr="00842946">
        <w:rPr>
          <w:rFonts w:ascii="Arial" w:hAnsi="Arial" w:cs="Arial"/>
          <w:bCs/>
          <w:i/>
          <w:iCs/>
          <w:noProof/>
          <w:lang w:val="en-GB" w:eastAsia="fr-FR"/>
        </w:rPr>
        <mc:AlternateContent>
          <mc:Choice Requires="wps">
            <w:drawing>
              <wp:anchor distT="0" distB="0" distL="114300" distR="114300" simplePos="0" relativeHeight="251663360" behindDoc="0" locked="0" layoutInCell="1" allowOverlap="1" wp14:anchorId="0A7FDD7C" wp14:editId="2A5A1DFB">
                <wp:simplePos x="0" y="0"/>
                <wp:positionH relativeFrom="column">
                  <wp:posOffset>-203200</wp:posOffset>
                </wp:positionH>
                <wp:positionV relativeFrom="paragraph">
                  <wp:posOffset>64135</wp:posOffset>
                </wp:positionV>
                <wp:extent cx="1371600" cy="266700"/>
                <wp:effectExtent l="6350" t="10795" r="12700" b="2730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371600" cy="266700"/>
                        </a:xfrm>
                        <a:prstGeom prst="rect">
                          <a:avLst/>
                        </a:prstGeom>
                        <a:gradFill rotWithShape="0">
                          <a:gsLst>
                            <a:gs pos="0">
                              <a:srgbClr val="95B3D7"/>
                            </a:gs>
                            <a:gs pos="50000">
                              <a:srgbClr val="4F81BD"/>
                            </a:gs>
                            <a:gs pos="100000">
                              <a:srgbClr val="95B3D7"/>
                            </a:gs>
                          </a:gsLst>
                          <a:lin ang="5400000" scaled="1"/>
                        </a:gradFill>
                        <a:ln w="12700">
                          <a:solidFill>
                            <a:srgbClr val="4F81BD"/>
                          </a:solidFill>
                          <a:miter lim="800000"/>
                          <a:headEnd/>
                          <a:tailEnd/>
                        </a:ln>
                        <a:effectLst>
                          <a:outerShdw dist="28398" dir="3806097" algn="ctr" rotWithShape="0">
                            <a:srgbClr val="243F60"/>
                          </a:outerShdw>
                        </a:effectLst>
                      </wps:spPr>
                      <wps:txbx>
                        <w:txbxContent>
                          <w:p w14:paraId="2B4C27D8" w14:textId="1D254BE2" w:rsidR="00426DBC" w:rsidRPr="0012612B" w:rsidRDefault="00426DBC" w:rsidP="002F30A3">
                            <w:pPr>
                              <w:jc w:val="center"/>
                              <w:rPr>
                                <w:b/>
                              </w:rPr>
                            </w:pPr>
                            <w:r>
                              <w:rPr>
                                <w:b/>
                              </w:rPr>
                              <w:t xml:space="preserve">Type of </w:t>
                            </w:r>
                            <w:proofErr w:type="spellStart"/>
                            <w:r>
                              <w:rPr>
                                <w:b/>
                              </w:rPr>
                              <w:t>diary</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A7FDD7C" id="Rectangle 4" o:spid="_x0000_s1030" style="position:absolute;margin-left:-16pt;margin-top:5.05pt;width:108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" fillcolor="#95b3d7" strokecolor="#4f81bd" strokeweight="1pt">
                <v:fill color2="#4f81bd" focus="50%" type="gradient"/>
                <v:shadow on="t" color="#243f60" offset="1pt"/>
                <v:textbox>
                  <w:txbxContent>
                    <w:p w14:paraId="2B4C27D8" w14:textId="1D254BE2" w:rsidR="00426DBC" w:rsidRPr="0012612B" w:rsidRDefault="00426DBC" w:rsidP="002F30A3">
                      <w:pPr>
                        <w:jc w:val="center"/>
                        <w:rPr>
                          <w:b/>
                        </w:rPr>
                      </w:pPr>
                      <w:r>
                        <w:rPr>
                          <w:b/>
                        </w:rPr>
                        <w:t xml:space="preserve">Type of </w:t>
                      </w:r>
                      <w:proofErr w:type="spellStart"/>
                      <w:r>
                        <w:rPr>
                          <w:b/>
                        </w:rPr>
                        <w:t>diary</w:t>
                      </w:r>
                      <w:proofErr w:type="spellEnd"/>
                    </w:p>
                  </w:txbxContent>
                </v:textbox>
              </v:rect>
            </w:pict>
          </mc:Fallback>
        </mc:AlternateContent>
      </w:r>
      <w:r w:rsidRPr="00842946">
        <w:rPr>
          <w:rFonts w:ascii="Arial" w:hAnsi="Arial" w:cs="Arial"/>
          <w:bCs/>
          <w:i/>
          <w:iCs/>
          <w:lang w:val="en-GB"/>
        </w:rPr>
        <w:tab/>
      </w:r>
      <w:r w:rsidRPr="00842946">
        <w:rPr>
          <w:rFonts w:ascii="Arial" w:hAnsi="Arial" w:cs="Arial"/>
          <w:bCs/>
          <w:i/>
          <w:iCs/>
          <w:lang w:val="en-GB"/>
        </w:rPr>
        <w:tab/>
      </w:r>
    </w:p>
    <w:p w14:paraId="3429CD56" w14:textId="77777777" w:rsidR="002F30A3" w:rsidRPr="00842946" w:rsidRDefault="002F30A3" w:rsidP="002F30A3">
      <w:pPr>
        <w:pStyle w:val="Paragraphedeliste"/>
        <w:tabs>
          <w:tab w:val="left" w:pos="6749"/>
        </w:tabs>
        <w:spacing w:line="360" w:lineRule="auto"/>
        <w:ind w:left="0"/>
        <w:rPr>
          <w:rFonts w:ascii="Arial" w:hAnsi="Arial" w:cs="Arial"/>
          <w:bCs/>
          <w:i/>
          <w:iCs/>
          <w:lang w:val="en-GB"/>
        </w:rPr>
      </w:pPr>
      <w:r w:rsidRPr="00842946">
        <w:rPr>
          <w:rFonts w:ascii="Arial" w:hAnsi="Arial" w:cs="Arial"/>
          <w:bCs/>
          <w:i/>
          <w:iCs/>
          <w:lang w:val="en-GB"/>
        </w:rPr>
        <w:tab/>
        <w:t xml:space="preserve"> </w:t>
      </w:r>
    </w:p>
    <w:p w14:paraId="42B734F5" w14:textId="3D108469" w:rsidR="002F30A3" w:rsidRPr="00842946" w:rsidRDefault="002F30A3" w:rsidP="0010710C">
      <w:pPr>
        <w:pStyle w:val="Paragraphedeliste"/>
        <w:spacing w:line="360" w:lineRule="auto"/>
        <w:ind w:left="370"/>
        <w:rPr>
          <w:rFonts w:ascii="Arial" w:hAnsi="Arial" w:cs="Arial"/>
          <w:b/>
          <w:color w:val="000000"/>
          <w:lang w:val="en-GB" w:eastAsia="fr-FR"/>
        </w:rPr>
      </w:pPr>
      <w:r w:rsidRPr="00842946">
        <w:rPr>
          <w:rFonts w:ascii="Arial" w:hAnsi="Arial" w:cs="Arial"/>
          <w:b/>
          <w:color w:val="000000"/>
          <w:lang w:val="en-GB" w:eastAsia="fr-FR"/>
        </w:rPr>
        <w:t xml:space="preserve">ACH1                               _                              11                        -                         </w:t>
      </w:r>
      <w:r w:rsidR="0010710C" w:rsidRPr="00842946">
        <w:rPr>
          <w:rFonts w:ascii="Arial" w:hAnsi="Arial" w:cs="Arial"/>
          <w:b/>
          <w:color w:val="000000"/>
          <w:lang w:val="en-GB" w:eastAsia="fr-FR"/>
        </w:rPr>
        <w:t>00914</w:t>
      </w:r>
      <w:r w:rsidRPr="00842946">
        <w:rPr>
          <w:rFonts w:ascii="Arial" w:hAnsi="Arial" w:cs="Arial"/>
          <w:b/>
          <w:color w:val="000000"/>
          <w:lang w:val="en-GB" w:eastAsia="fr-FR"/>
        </w:rPr>
        <w:t xml:space="preserve">          </w:t>
      </w:r>
      <w:r w:rsidR="0010710C" w:rsidRPr="00842946">
        <w:rPr>
          <w:rFonts w:ascii="Arial" w:hAnsi="Arial" w:cs="Arial"/>
          <w:b/>
          <w:color w:val="000000"/>
          <w:lang w:val="en-GB" w:eastAsia="fr-FR"/>
        </w:rPr>
        <w:t xml:space="preserve">  </w:t>
      </w:r>
    </w:p>
    <w:p w14:paraId="0977773F" w14:textId="362DE7CA" w:rsidR="002F30A3" w:rsidRPr="00842946" w:rsidRDefault="00D47959" w:rsidP="002F30A3">
      <w:pPr>
        <w:autoSpaceDE w:val="0"/>
        <w:autoSpaceDN w:val="0"/>
        <w:adjustRightInd w:val="0"/>
        <w:spacing w:after="0" w:line="240" w:lineRule="auto"/>
        <w:rPr>
          <w:rFonts w:ascii="Verdana" w:hAnsi="Verdana" w:cs="Arial"/>
          <w:bCs/>
          <w:i/>
          <w:iCs/>
          <w:color w:val="FF0000"/>
          <w:lang w:val="en-GB"/>
        </w:rPr>
      </w:pPr>
      <w:r>
        <w:rPr>
          <w:rFonts w:ascii="Arial" w:hAnsi="Arial" w:cs="Arial"/>
          <w:b/>
          <w:color w:val="000000"/>
          <w:lang w:val="en-GB" w:eastAsia="fr-FR"/>
        </w:rPr>
        <w:t>So</w:t>
      </w:r>
      <w:r w:rsidRPr="00842946">
        <w:rPr>
          <w:rFonts w:ascii="Arial" w:hAnsi="Arial" w:cs="Arial"/>
          <w:b/>
          <w:color w:val="000000"/>
          <w:lang w:val="en-GB" w:eastAsia="fr-FR"/>
        </w:rPr>
        <w:t>:</w:t>
      </w:r>
      <w:r w:rsidR="002F30A3" w:rsidRPr="00842946">
        <w:rPr>
          <w:rFonts w:ascii="Arial" w:hAnsi="Arial" w:cs="Arial"/>
          <w:b/>
          <w:color w:val="000000"/>
          <w:lang w:val="en-GB" w:eastAsia="fr-FR"/>
        </w:rPr>
        <w:t xml:space="preserve"> </w:t>
      </w:r>
      <w:r w:rsidR="002F30A3" w:rsidRPr="00842946">
        <w:rPr>
          <w:rFonts w:ascii="Arial" w:hAnsi="Arial" w:cs="Arial"/>
          <w:b/>
          <w:i/>
          <w:color w:val="FF0000"/>
          <w:lang w:val="en-GB" w:eastAsia="fr-FR"/>
        </w:rPr>
        <w:t>ACH1_11-000914</w:t>
      </w:r>
    </w:p>
    <w:p w14:paraId="2D2FC3A7" w14:textId="527E8F49" w:rsidR="002F30A3" w:rsidRPr="00842946" w:rsidRDefault="002F30A3" w:rsidP="002F30A3">
      <w:pPr>
        <w:rPr>
          <w:rFonts w:ascii="Arial" w:hAnsi="Arial" w:cs="Arial"/>
          <w:lang w:val="en-GB"/>
        </w:rPr>
      </w:pPr>
    </w:p>
    <w:p w14:paraId="5C4BBE7B" w14:textId="60D76227" w:rsidR="002F30A3" w:rsidRPr="00842946" w:rsidRDefault="002F30A3" w:rsidP="002F30A3">
      <w:pPr>
        <w:rPr>
          <w:rFonts w:ascii="Arial" w:hAnsi="Arial" w:cs="Arial"/>
          <w:lang w:val="en-GB"/>
        </w:rPr>
      </w:pPr>
    </w:p>
    <w:p w14:paraId="41DD5A78" w14:textId="6527D598" w:rsidR="002F30A3" w:rsidRPr="00842946" w:rsidRDefault="009611D8" w:rsidP="002F30A3">
      <w:pPr>
        <w:pStyle w:val="Paragraphedeliste"/>
        <w:numPr>
          <w:ilvl w:val="0"/>
          <w:numId w:val="20"/>
        </w:numPr>
        <w:rPr>
          <w:rFonts w:ascii="Arial" w:hAnsi="Arial" w:cs="Arial"/>
          <w:lang w:val="en-GB"/>
        </w:rPr>
      </w:pPr>
      <w:r w:rsidRPr="00842946">
        <w:rPr>
          <w:rFonts w:ascii="Arial" w:hAnsi="Arial" w:cs="Arial"/>
          <w:lang w:val="en-GB"/>
        </w:rPr>
        <w:t>The tools of the classification and archive</w:t>
      </w:r>
    </w:p>
    <w:p w14:paraId="7AE249E7" w14:textId="77777777" w:rsidR="0010710C" w:rsidRPr="00842946" w:rsidRDefault="0010710C" w:rsidP="0010710C">
      <w:pPr>
        <w:pStyle w:val="Paragraphedeliste"/>
        <w:rPr>
          <w:rFonts w:ascii="Arial" w:hAnsi="Arial" w:cs="Arial"/>
          <w:lang w:val="en-GB"/>
        </w:rPr>
      </w:pPr>
    </w:p>
    <w:p w14:paraId="204A2F70" w14:textId="09622DC1" w:rsidR="002F30A3" w:rsidRPr="00842946" w:rsidRDefault="009611D8" w:rsidP="002F30A3">
      <w:pPr>
        <w:pStyle w:val="Paragraphedeliste"/>
        <w:ind w:left="0"/>
        <w:rPr>
          <w:rFonts w:ascii="Arial" w:hAnsi="Arial" w:cs="Arial"/>
          <w:b/>
          <w:bCs/>
          <w:i/>
          <w:iCs/>
          <w:sz w:val="28"/>
          <w:szCs w:val="28"/>
          <w:lang w:val="en-GB"/>
        </w:rPr>
      </w:pPr>
      <w:r w:rsidRPr="00842946">
        <w:rPr>
          <w:rFonts w:ascii="Arial" w:hAnsi="Arial" w:cs="Arial"/>
          <w:color w:val="000000"/>
          <w:lang w:val="en-GB" w:eastAsia="fr-FR"/>
        </w:rPr>
        <w:t xml:space="preserve">The tools of physical classification and archive include </w:t>
      </w:r>
      <w:r w:rsidR="00D47959" w:rsidRPr="00842946">
        <w:rPr>
          <w:rFonts w:ascii="Arial" w:hAnsi="Arial" w:cs="Arial"/>
          <w:color w:val="000000"/>
          <w:lang w:val="en-GB" w:eastAsia="fr-FR"/>
        </w:rPr>
        <w:t>mainly:</w:t>
      </w:r>
      <w:r w:rsidR="00D47959">
        <w:rPr>
          <w:rFonts w:ascii="Arial" w:hAnsi="Arial" w:cs="Arial"/>
          <w:color w:val="000000"/>
          <w:lang w:val="en-GB" w:eastAsia="fr-FR"/>
        </w:rPr>
        <w:t xml:space="preserve"> </w:t>
      </w:r>
    </w:p>
    <w:p w14:paraId="590AA797" w14:textId="4C5DE7EE" w:rsidR="002F30A3" w:rsidRPr="00842946" w:rsidRDefault="00D47959" w:rsidP="002F30A3">
      <w:pPr>
        <w:numPr>
          <w:ilvl w:val="0"/>
          <w:numId w:val="24"/>
        </w:num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Folders (</w:t>
      </w:r>
      <w:r w:rsidR="009611D8" w:rsidRPr="00842946">
        <w:rPr>
          <w:rFonts w:ascii="Arial" w:hAnsi="Arial" w:cs="Arial"/>
          <w:color w:val="000000"/>
          <w:lang w:val="en-GB" w:eastAsia="fr-FR"/>
        </w:rPr>
        <w:t>simple</w:t>
      </w:r>
      <w:r w:rsidR="002F30A3" w:rsidRPr="00842946">
        <w:rPr>
          <w:rFonts w:ascii="Arial" w:hAnsi="Arial" w:cs="Arial"/>
          <w:color w:val="000000"/>
          <w:lang w:val="en-GB" w:eastAsia="fr-FR"/>
        </w:rPr>
        <w:t xml:space="preserve">, </w:t>
      </w:r>
      <w:r w:rsidR="009611D8" w:rsidRPr="00842946">
        <w:rPr>
          <w:rFonts w:ascii="Arial" w:hAnsi="Arial" w:cs="Arial"/>
          <w:color w:val="000000"/>
          <w:lang w:val="en-GB" w:eastAsia="fr-FR"/>
        </w:rPr>
        <w:t>with cover, extensible, flexible, etc</w:t>
      </w:r>
      <w:r w:rsidR="002F30A3" w:rsidRPr="00842946">
        <w:rPr>
          <w:rFonts w:ascii="Arial" w:hAnsi="Arial" w:cs="Arial"/>
          <w:color w:val="000000"/>
          <w:lang w:val="en-GB" w:eastAsia="fr-FR"/>
        </w:rPr>
        <w:t>.</w:t>
      </w:r>
      <w:r w:rsidRPr="00842946">
        <w:rPr>
          <w:rFonts w:ascii="Arial" w:hAnsi="Arial" w:cs="Arial"/>
          <w:color w:val="000000"/>
          <w:lang w:val="en-GB" w:eastAsia="fr-FR"/>
        </w:rPr>
        <w:t>);</w:t>
      </w:r>
    </w:p>
    <w:p w14:paraId="08CC25C6" w14:textId="77777777" w:rsidR="002F30A3" w:rsidRPr="00842946" w:rsidRDefault="002F30A3" w:rsidP="002F30A3">
      <w:pPr>
        <w:autoSpaceDE w:val="0"/>
        <w:autoSpaceDN w:val="0"/>
        <w:adjustRightInd w:val="0"/>
        <w:spacing w:after="0" w:line="240" w:lineRule="auto"/>
        <w:ind w:left="720"/>
        <w:jc w:val="both"/>
        <w:rPr>
          <w:rFonts w:ascii="Arial" w:hAnsi="Arial" w:cs="Arial"/>
          <w:color w:val="000000"/>
          <w:lang w:val="en-GB" w:eastAsia="fr-FR"/>
        </w:rPr>
      </w:pPr>
    </w:p>
    <w:p w14:paraId="1AD1CF36" w14:textId="7248DEE0" w:rsidR="002F30A3" w:rsidRPr="00842946" w:rsidRDefault="004330C7" w:rsidP="002F30A3">
      <w:pPr>
        <w:numPr>
          <w:ilvl w:val="0"/>
          <w:numId w:val="24"/>
        </w:num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The lever</w:t>
      </w:r>
      <w:r w:rsidR="009611D8" w:rsidRPr="00842946">
        <w:rPr>
          <w:rFonts w:ascii="Arial" w:hAnsi="Arial" w:cs="Arial"/>
          <w:color w:val="000000"/>
          <w:lang w:val="en-GB" w:eastAsia="fr-FR"/>
        </w:rPr>
        <w:t xml:space="preserve"> </w:t>
      </w:r>
      <w:r w:rsidRPr="00842946">
        <w:rPr>
          <w:rFonts w:ascii="Arial" w:hAnsi="Arial" w:cs="Arial"/>
          <w:color w:val="000000"/>
          <w:lang w:val="en-GB" w:eastAsia="fr-FR"/>
        </w:rPr>
        <w:t xml:space="preserve">arch </w:t>
      </w:r>
      <w:r w:rsidR="009611D8" w:rsidRPr="00842946">
        <w:rPr>
          <w:rFonts w:ascii="Arial" w:hAnsi="Arial" w:cs="Arial"/>
          <w:color w:val="000000"/>
          <w:lang w:val="en-GB" w:eastAsia="fr-FR"/>
        </w:rPr>
        <w:t>file</w:t>
      </w:r>
      <w:r w:rsidR="002F30A3" w:rsidRPr="00842946">
        <w:rPr>
          <w:rFonts w:ascii="Arial" w:hAnsi="Arial" w:cs="Arial"/>
          <w:color w:val="000000"/>
          <w:lang w:val="en-GB" w:eastAsia="fr-FR"/>
        </w:rPr>
        <w:t>;</w:t>
      </w:r>
    </w:p>
    <w:p w14:paraId="7E06F985" w14:textId="77777777" w:rsidR="002F30A3" w:rsidRPr="00842946" w:rsidRDefault="002F30A3" w:rsidP="002F30A3">
      <w:pPr>
        <w:autoSpaceDE w:val="0"/>
        <w:autoSpaceDN w:val="0"/>
        <w:adjustRightInd w:val="0"/>
        <w:spacing w:after="0" w:line="240" w:lineRule="auto"/>
        <w:jc w:val="both"/>
        <w:rPr>
          <w:rFonts w:ascii="Arial" w:hAnsi="Arial" w:cs="Arial"/>
          <w:color w:val="000000"/>
          <w:lang w:val="en-GB" w:eastAsia="fr-FR"/>
        </w:rPr>
      </w:pPr>
    </w:p>
    <w:p w14:paraId="6C9F5847" w14:textId="7A526014" w:rsidR="002F30A3" w:rsidRPr="00842946" w:rsidRDefault="00961D31" w:rsidP="002F30A3">
      <w:pPr>
        <w:numPr>
          <w:ilvl w:val="0"/>
          <w:numId w:val="24"/>
        </w:num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 xml:space="preserve">The suspended files with vertical index </w:t>
      </w:r>
      <w:r w:rsidR="00D47959" w:rsidRPr="00842946">
        <w:rPr>
          <w:rFonts w:ascii="Arial" w:hAnsi="Arial" w:cs="Arial"/>
          <w:color w:val="000000"/>
          <w:lang w:val="en-GB" w:eastAsia="fr-FR"/>
        </w:rPr>
        <w:t>(or</w:t>
      </w:r>
      <w:r w:rsidR="00D47959">
        <w:rPr>
          <w:rFonts w:ascii="Arial" w:hAnsi="Arial" w:cs="Arial"/>
          <w:color w:val="000000"/>
          <w:lang w:val="en-GB" w:eastAsia="fr-FR"/>
        </w:rPr>
        <w:t xml:space="preserve"> horizon</w:t>
      </w:r>
      <w:r w:rsidRPr="00842946">
        <w:rPr>
          <w:rFonts w:ascii="Arial" w:hAnsi="Arial" w:cs="Arial"/>
          <w:color w:val="000000"/>
          <w:lang w:val="en-GB" w:eastAsia="fr-FR"/>
        </w:rPr>
        <w:t xml:space="preserve">tal) for being readable in the </w:t>
      </w:r>
      <w:r w:rsidR="00D47959" w:rsidRPr="00842946">
        <w:rPr>
          <w:rFonts w:ascii="Arial" w:hAnsi="Arial" w:cs="Arial"/>
          <w:color w:val="000000"/>
          <w:lang w:val="en-GB" w:eastAsia="fr-FR"/>
        </w:rPr>
        <w:t>cupboard (or</w:t>
      </w:r>
      <w:r w:rsidRPr="00842946">
        <w:rPr>
          <w:rFonts w:ascii="Arial" w:hAnsi="Arial" w:cs="Arial"/>
          <w:color w:val="000000"/>
          <w:lang w:val="en-GB" w:eastAsia="fr-FR"/>
        </w:rPr>
        <w:t xml:space="preserve"> above in the drawers)</w:t>
      </w:r>
      <w:r w:rsidR="00D47959" w:rsidRPr="00842946">
        <w:rPr>
          <w:rFonts w:ascii="Arial" w:hAnsi="Arial" w:cs="Arial"/>
          <w:color w:val="000000"/>
          <w:lang w:val="en-GB" w:eastAsia="fr-FR"/>
        </w:rPr>
        <w:t>;</w:t>
      </w:r>
    </w:p>
    <w:p w14:paraId="380A8A76" w14:textId="77777777" w:rsidR="002F30A3" w:rsidRPr="00842946" w:rsidRDefault="002F30A3" w:rsidP="002F30A3">
      <w:pPr>
        <w:autoSpaceDE w:val="0"/>
        <w:autoSpaceDN w:val="0"/>
        <w:adjustRightInd w:val="0"/>
        <w:spacing w:after="0" w:line="240" w:lineRule="auto"/>
        <w:jc w:val="both"/>
        <w:rPr>
          <w:rFonts w:ascii="Arial" w:hAnsi="Arial" w:cs="Arial"/>
          <w:color w:val="000000"/>
          <w:lang w:val="en-GB" w:eastAsia="fr-FR"/>
        </w:rPr>
      </w:pPr>
    </w:p>
    <w:p w14:paraId="69C472D0" w14:textId="7282DFE4" w:rsidR="0010710C" w:rsidRPr="00842946" w:rsidRDefault="00961D31" w:rsidP="0010710C">
      <w:pPr>
        <w:numPr>
          <w:ilvl w:val="0"/>
          <w:numId w:val="24"/>
        </w:num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 xml:space="preserve">The </w:t>
      </w:r>
      <w:r w:rsidR="003C70F5" w:rsidRPr="00842946">
        <w:rPr>
          <w:rFonts w:ascii="Arial" w:hAnsi="Arial" w:cs="Arial"/>
          <w:color w:val="000000"/>
          <w:lang w:val="en-GB" w:eastAsia="fr-FR"/>
        </w:rPr>
        <w:t>filing</w:t>
      </w:r>
      <w:r w:rsidRPr="00842946">
        <w:rPr>
          <w:rFonts w:ascii="Arial" w:hAnsi="Arial" w:cs="Arial"/>
          <w:color w:val="000000"/>
          <w:lang w:val="en-GB" w:eastAsia="fr-FR"/>
        </w:rPr>
        <w:t xml:space="preserve"> </w:t>
      </w:r>
      <w:r w:rsidR="00D47959" w:rsidRPr="00842946">
        <w:rPr>
          <w:rFonts w:ascii="Arial" w:hAnsi="Arial" w:cs="Arial"/>
          <w:color w:val="000000"/>
          <w:lang w:val="en-GB" w:eastAsia="fr-FR"/>
        </w:rPr>
        <w:t>boxes;</w:t>
      </w:r>
    </w:p>
    <w:p w14:paraId="30757625" w14:textId="77777777" w:rsidR="0010710C" w:rsidRPr="00842946" w:rsidRDefault="0010710C" w:rsidP="0010710C">
      <w:pPr>
        <w:pStyle w:val="Paragraphedeliste"/>
        <w:rPr>
          <w:rFonts w:ascii="Arial" w:hAnsi="Arial" w:cs="Arial"/>
          <w:color w:val="000000"/>
          <w:lang w:val="en-GB" w:eastAsia="fr-FR"/>
        </w:rPr>
      </w:pPr>
    </w:p>
    <w:p w14:paraId="29F39A07" w14:textId="49F0CAF7" w:rsidR="002F30A3" w:rsidRPr="00842946" w:rsidRDefault="00961D31" w:rsidP="0010710C">
      <w:pPr>
        <w:numPr>
          <w:ilvl w:val="0"/>
          <w:numId w:val="24"/>
        </w:numPr>
        <w:autoSpaceDE w:val="0"/>
        <w:autoSpaceDN w:val="0"/>
        <w:adjustRightInd w:val="0"/>
        <w:spacing w:after="0" w:line="240" w:lineRule="auto"/>
        <w:jc w:val="both"/>
        <w:rPr>
          <w:rFonts w:ascii="Arial" w:hAnsi="Arial" w:cs="Arial"/>
          <w:color w:val="000000"/>
          <w:lang w:val="en-GB" w:eastAsia="fr-FR"/>
        </w:rPr>
      </w:pPr>
      <w:r w:rsidRPr="00842946">
        <w:rPr>
          <w:rFonts w:ascii="Arial" w:hAnsi="Arial" w:cs="Arial"/>
          <w:color w:val="000000"/>
          <w:lang w:val="en-GB" w:eastAsia="fr-FR"/>
        </w:rPr>
        <w:t>The boxes or the crates for archives.</w:t>
      </w:r>
    </w:p>
    <w:p w14:paraId="5758BB86" w14:textId="77777777" w:rsidR="002F30A3" w:rsidRPr="00842946" w:rsidRDefault="002F30A3" w:rsidP="002F30A3">
      <w:pPr>
        <w:rPr>
          <w:rFonts w:ascii="Arial" w:hAnsi="Arial" w:cs="Arial"/>
          <w:lang w:val="en-GB"/>
        </w:rPr>
      </w:pPr>
      <w:bookmarkStart w:id="23" w:name="_GoBack"/>
      <w:bookmarkEnd w:id="23"/>
    </w:p>
    <w:sectPr w:rsidR="002F30A3" w:rsidRPr="00842946">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8F055E" w14:textId="77777777" w:rsidR="00493CA2" w:rsidRDefault="00493CA2" w:rsidP="002B5EC6">
      <w:pPr>
        <w:spacing w:after="0" w:line="240" w:lineRule="auto"/>
      </w:pPr>
      <w:r>
        <w:separator/>
      </w:r>
    </w:p>
  </w:endnote>
  <w:endnote w:type="continuationSeparator" w:id="0">
    <w:p w14:paraId="734CF6CF" w14:textId="77777777" w:rsidR="00493CA2" w:rsidRDefault="00493CA2" w:rsidP="002B5EC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dobePiStd">
    <w:altName w:val="Calibri"/>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Arial" w:hAnsi="Arial" w:cs="Arial"/>
        <w:sz w:val="18"/>
        <w:szCs w:val="18"/>
      </w:rPr>
      <w:id w:val="698750588"/>
      <w:docPartObj>
        <w:docPartGallery w:val="Page Numbers (Bottom of Page)"/>
        <w:docPartUnique/>
      </w:docPartObj>
    </w:sdtPr>
    <w:sdtContent>
      <w:sdt>
        <w:sdtPr>
          <w:rPr>
            <w:rFonts w:ascii="Arial" w:hAnsi="Arial" w:cs="Arial"/>
            <w:sz w:val="18"/>
            <w:szCs w:val="18"/>
          </w:rPr>
          <w:id w:val="-1769616900"/>
          <w:docPartObj>
            <w:docPartGallery w:val="Page Numbers (Top of Page)"/>
            <w:docPartUnique/>
          </w:docPartObj>
        </w:sdtPr>
        <w:sdtContent>
          <w:p w14:paraId="08BC554D" w14:textId="69BA3220" w:rsidR="00426DBC" w:rsidRPr="002B5EC6" w:rsidRDefault="00426DBC">
            <w:pPr>
              <w:pStyle w:val="Pieddepage"/>
              <w:jc w:val="right"/>
              <w:rPr>
                <w:rFonts w:ascii="Arial" w:hAnsi="Arial" w:cs="Arial"/>
                <w:sz w:val="18"/>
                <w:szCs w:val="18"/>
              </w:rPr>
            </w:pPr>
            <w:r w:rsidRPr="002B5EC6">
              <w:rPr>
                <w:rFonts w:ascii="Arial" w:hAnsi="Arial" w:cs="Arial"/>
                <w:sz w:val="18"/>
                <w:szCs w:val="18"/>
              </w:rPr>
              <w:t xml:space="preserve">Page </w:t>
            </w:r>
            <w:r w:rsidRPr="002B5EC6">
              <w:rPr>
                <w:rFonts w:ascii="Arial" w:hAnsi="Arial" w:cs="Arial"/>
                <w:b/>
                <w:bCs/>
                <w:sz w:val="20"/>
                <w:szCs w:val="20"/>
              </w:rPr>
              <w:fldChar w:fldCharType="begin"/>
            </w:r>
            <w:r w:rsidRPr="002B5EC6">
              <w:rPr>
                <w:rFonts w:ascii="Arial" w:hAnsi="Arial" w:cs="Arial"/>
                <w:b/>
                <w:bCs/>
                <w:sz w:val="18"/>
                <w:szCs w:val="18"/>
              </w:rPr>
              <w:instrText>PAGE</w:instrText>
            </w:r>
            <w:r w:rsidRPr="002B5EC6">
              <w:rPr>
                <w:rFonts w:ascii="Arial" w:hAnsi="Arial" w:cs="Arial"/>
                <w:b/>
                <w:bCs/>
                <w:sz w:val="20"/>
                <w:szCs w:val="20"/>
              </w:rPr>
              <w:fldChar w:fldCharType="separate"/>
            </w:r>
            <w:r w:rsidR="00D47959">
              <w:rPr>
                <w:rFonts w:ascii="Arial" w:hAnsi="Arial" w:cs="Arial"/>
                <w:b/>
                <w:bCs/>
                <w:noProof/>
                <w:sz w:val="18"/>
                <w:szCs w:val="18"/>
              </w:rPr>
              <w:t>22</w:t>
            </w:r>
            <w:r w:rsidRPr="002B5EC6">
              <w:rPr>
                <w:rFonts w:ascii="Arial" w:hAnsi="Arial" w:cs="Arial"/>
                <w:b/>
                <w:bCs/>
                <w:sz w:val="20"/>
                <w:szCs w:val="20"/>
              </w:rPr>
              <w:fldChar w:fldCharType="end"/>
            </w:r>
            <w:r w:rsidRPr="002B5EC6">
              <w:rPr>
                <w:rFonts w:ascii="Arial" w:hAnsi="Arial" w:cs="Arial"/>
                <w:sz w:val="18"/>
                <w:szCs w:val="18"/>
              </w:rPr>
              <w:t xml:space="preserve"> sur </w:t>
            </w:r>
            <w:r w:rsidRPr="002B5EC6">
              <w:rPr>
                <w:rFonts w:ascii="Arial" w:hAnsi="Arial" w:cs="Arial"/>
                <w:b/>
                <w:bCs/>
                <w:sz w:val="20"/>
                <w:szCs w:val="20"/>
              </w:rPr>
              <w:fldChar w:fldCharType="begin"/>
            </w:r>
            <w:r w:rsidRPr="002B5EC6">
              <w:rPr>
                <w:rFonts w:ascii="Arial" w:hAnsi="Arial" w:cs="Arial"/>
                <w:b/>
                <w:bCs/>
                <w:sz w:val="18"/>
                <w:szCs w:val="18"/>
              </w:rPr>
              <w:instrText>NUMPAGES</w:instrText>
            </w:r>
            <w:r w:rsidRPr="002B5EC6">
              <w:rPr>
                <w:rFonts w:ascii="Arial" w:hAnsi="Arial" w:cs="Arial"/>
                <w:b/>
                <w:bCs/>
                <w:sz w:val="20"/>
                <w:szCs w:val="20"/>
              </w:rPr>
              <w:fldChar w:fldCharType="separate"/>
            </w:r>
            <w:r w:rsidR="00D47959">
              <w:rPr>
                <w:rFonts w:ascii="Arial" w:hAnsi="Arial" w:cs="Arial"/>
                <w:b/>
                <w:bCs/>
                <w:noProof/>
                <w:sz w:val="18"/>
                <w:szCs w:val="18"/>
              </w:rPr>
              <w:t>22</w:t>
            </w:r>
            <w:r w:rsidRPr="002B5EC6">
              <w:rPr>
                <w:rFonts w:ascii="Arial" w:hAnsi="Arial" w:cs="Arial"/>
                <w:b/>
                <w:bCs/>
                <w:sz w:val="20"/>
                <w:szCs w:val="20"/>
              </w:rPr>
              <w:fldChar w:fldCharType="end"/>
            </w:r>
          </w:p>
        </w:sdtContent>
      </w:sdt>
    </w:sdtContent>
  </w:sdt>
  <w:p w14:paraId="1CA5ECC3" w14:textId="77777777" w:rsidR="00426DBC" w:rsidRDefault="00426DBC">
    <w:pPr>
      <w:pStyle w:val="Pieddepage"/>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FFCCF0" w14:textId="77777777" w:rsidR="00493CA2" w:rsidRDefault="00493CA2" w:rsidP="002B5EC6">
      <w:pPr>
        <w:spacing w:after="0" w:line="240" w:lineRule="auto"/>
      </w:pPr>
      <w:r>
        <w:separator/>
      </w:r>
    </w:p>
  </w:footnote>
  <w:footnote w:type="continuationSeparator" w:id="0">
    <w:p w14:paraId="3D2EAC9C" w14:textId="77777777" w:rsidR="00493CA2" w:rsidRDefault="00493CA2" w:rsidP="002B5EC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083542"/>
    <w:multiLevelType w:val="hybridMultilevel"/>
    <w:tmpl w:val="E73EF8E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3921594"/>
    <w:multiLevelType w:val="multilevel"/>
    <w:tmpl w:val="FDF07282"/>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15:restartNumberingAfterBreak="0">
    <w:nsid w:val="0481031D"/>
    <w:multiLevelType w:val="hybridMultilevel"/>
    <w:tmpl w:val="19F635A8"/>
    <w:lvl w:ilvl="0" w:tplc="040C000B">
      <w:start w:val="1"/>
      <w:numFmt w:val="bullet"/>
      <w:lvlText w:val=""/>
      <w:lvlJc w:val="left"/>
      <w:pPr>
        <w:ind w:left="1068" w:hanging="360"/>
      </w:pPr>
      <w:rPr>
        <w:rFonts w:ascii="Wingdings" w:hAnsi="Wingdings" w:hint="default"/>
      </w:rPr>
    </w:lvl>
    <w:lvl w:ilvl="1" w:tplc="040C0003" w:tentative="1">
      <w:start w:val="1"/>
      <w:numFmt w:val="bullet"/>
      <w:lvlText w:val="o"/>
      <w:lvlJc w:val="left"/>
      <w:pPr>
        <w:ind w:left="1788" w:hanging="360"/>
      </w:pPr>
      <w:rPr>
        <w:rFonts w:ascii="Courier New" w:hAnsi="Courier New" w:cs="Courier New" w:hint="default"/>
      </w:rPr>
    </w:lvl>
    <w:lvl w:ilvl="2" w:tplc="040C0005" w:tentative="1">
      <w:start w:val="1"/>
      <w:numFmt w:val="bullet"/>
      <w:lvlText w:val=""/>
      <w:lvlJc w:val="left"/>
      <w:pPr>
        <w:ind w:left="2508" w:hanging="360"/>
      </w:pPr>
      <w:rPr>
        <w:rFonts w:ascii="Wingdings" w:hAnsi="Wingdings" w:hint="default"/>
      </w:rPr>
    </w:lvl>
    <w:lvl w:ilvl="3" w:tplc="040C0001" w:tentative="1">
      <w:start w:val="1"/>
      <w:numFmt w:val="bullet"/>
      <w:lvlText w:val=""/>
      <w:lvlJc w:val="left"/>
      <w:pPr>
        <w:ind w:left="3228" w:hanging="360"/>
      </w:pPr>
      <w:rPr>
        <w:rFonts w:ascii="Symbol" w:hAnsi="Symbol" w:hint="default"/>
      </w:rPr>
    </w:lvl>
    <w:lvl w:ilvl="4" w:tplc="040C0003" w:tentative="1">
      <w:start w:val="1"/>
      <w:numFmt w:val="bullet"/>
      <w:lvlText w:val="o"/>
      <w:lvlJc w:val="left"/>
      <w:pPr>
        <w:ind w:left="3948" w:hanging="360"/>
      </w:pPr>
      <w:rPr>
        <w:rFonts w:ascii="Courier New" w:hAnsi="Courier New" w:cs="Courier New" w:hint="default"/>
      </w:rPr>
    </w:lvl>
    <w:lvl w:ilvl="5" w:tplc="040C0005" w:tentative="1">
      <w:start w:val="1"/>
      <w:numFmt w:val="bullet"/>
      <w:lvlText w:val=""/>
      <w:lvlJc w:val="left"/>
      <w:pPr>
        <w:ind w:left="4668" w:hanging="360"/>
      </w:pPr>
      <w:rPr>
        <w:rFonts w:ascii="Wingdings" w:hAnsi="Wingdings" w:hint="default"/>
      </w:rPr>
    </w:lvl>
    <w:lvl w:ilvl="6" w:tplc="040C0001" w:tentative="1">
      <w:start w:val="1"/>
      <w:numFmt w:val="bullet"/>
      <w:lvlText w:val=""/>
      <w:lvlJc w:val="left"/>
      <w:pPr>
        <w:ind w:left="5388" w:hanging="360"/>
      </w:pPr>
      <w:rPr>
        <w:rFonts w:ascii="Symbol" w:hAnsi="Symbol" w:hint="default"/>
      </w:rPr>
    </w:lvl>
    <w:lvl w:ilvl="7" w:tplc="040C0003" w:tentative="1">
      <w:start w:val="1"/>
      <w:numFmt w:val="bullet"/>
      <w:lvlText w:val="o"/>
      <w:lvlJc w:val="left"/>
      <w:pPr>
        <w:ind w:left="6108" w:hanging="360"/>
      </w:pPr>
      <w:rPr>
        <w:rFonts w:ascii="Courier New" w:hAnsi="Courier New" w:cs="Courier New" w:hint="default"/>
      </w:rPr>
    </w:lvl>
    <w:lvl w:ilvl="8" w:tplc="040C0005" w:tentative="1">
      <w:start w:val="1"/>
      <w:numFmt w:val="bullet"/>
      <w:lvlText w:val=""/>
      <w:lvlJc w:val="left"/>
      <w:pPr>
        <w:ind w:left="6828" w:hanging="360"/>
      </w:pPr>
      <w:rPr>
        <w:rFonts w:ascii="Wingdings" w:hAnsi="Wingdings" w:hint="default"/>
      </w:rPr>
    </w:lvl>
  </w:abstractNum>
  <w:abstractNum w:abstractNumId="3" w15:restartNumberingAfterBreak="0">
    <w:nsid w:val="0A0E6E50"/>
    <w:multiLevelType w:val="hybridMultilevel"/>
    <w:tmpl w:val="66A064E8"/>
    <w:lvl w:ilvl="0" w:tplc="040C0005">
      <w:start w:val="1"/>
      <w:numFmt w:val="bullet"/>
      <w:lvlText w:val=""/>
      <w:lvlJc w:val="left"/>
      <w:pPr>
        <w:ind w:left="360" w:hanging="360"/>
      </w:pPr>
      <w:rPr>
        <w:rFonts w:ascii="Wingdings" w:hAnsi="Wingdings"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4" w15:restartNumberingAfterBreak="0">
    <w:nsid w:val="16D10D8A"/>
    <w:multiLevelType w:val="hybridMultilevel"/>
    <w:tmpl w:val="DDC2048C"/>
    <w:lvl w:ilvl="0" w:tplc="040C0005">
      <w:start w:val="1"/>
      <w:numFmt w:val="bullet"/>
      <w:lvlText w:val=""/>
      <w:lvlJc w:val="left"/>
      <w:pPr>
        <w:ind w:left="720" w:hanging="360"/>
      </w:pPr>
      <w:rPr>
        <w:rFonts w:ascii="Wingdings" w:hAnsi="Wingdings"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9EF0967"/>
    <w:multiLevelType w:val="hybridMultilevel"/>
    <w:tmpl w:val="DCB6B4F6"/>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CDC584C"/>
    <w:multiLevelType w:val="hybridMultilevel"/>
    <w:tmpl w:val="DC0A2898"/>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285E4BA3"/>
    <w:multiLevelType w:val="hybridMultilevel"/>
    <w:tmpl w:val="699057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1F37ECC"/>
    <w:multiLevelType w:val="hybridMultilevel"/>
    <w:tmpl w:val="D4AA1A86"/>
    <w:lvl w:ilvl="0" w:tplc="040C000F">
      <w:start w:val="1"/>
      <w:numFmt w:val="decimal"/>
      <w:lvlText w:val="%1."/>
      <w:lvlJc w:val="left"/>
      <w:pPr>
        <w:ind w:left="720" w:hanging="360"/>
      </w:pPr>
      <w:rPr>
        <w:rFonts w:hint="default"/>
      </w:rPr>
    </w:lvl>
    <w:lvl w:ilvl="1" w:tplc="040C0019">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9" w15:restartNumberingAfterBreak="0">
    <w:nsid w:val="37B438C1"/>
    <w:multiLevelType w:val="multilevel"/>
    <w:tmpl w:val="28BC0E48"/>
    <w:lvl w:ilvl="0">
      <w:start w:val="3"/>
      <w:numFmt w:val="decimal"/>
      <w:lvlText w:val="%1."/>
      <w:lvlJc w:val="left"/>
      <w:pPr>
        <w:ind w:left="600" w:hanging="60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3240" w:hanging="1080"/>
      </w:pPr>
      <w:rPr>
        <w:rFonts w:hint="default"/>
      </w:rPr>
    </w:lvl>
    <w:lvl w:ilvl="3">
      <w:start w:val="1"/>
      <w:numFmt w:val="decimal"/>
      <w:lvlText w:val="%1.%2.%3.%4."/>
      <w:lvlJc w:val="left"/>
      <w:pPr>
        <w:ind w:left="4680" w:hanging="1440"/>
      </w:pPr>
      <w:rPr>
        <w:rFonts w:hint="default"/>
      </w:rPr>
    </w:lvl>
    <w:lvl w:ilvl="4">
      <w:start w:val="1"/>
      <w:numFmt w:val="decimal"/>
      <w:lvlText w:val="%1.%2.%3.%4.%5."/>
      <w:lvlJc w:val="left"/>
      <w:pPr>
        <w:ind w:left="6120" w:hanging="1800"/>
      </w:pPr>
      <w:rPr>
        <w:rFonts w:hint="default"/>
      </w:rPr>
    </w:lvl>
    <w:lvl w:ilvl="5">
      <w:start w:val="1"/>
      <w:numFmt w:val="decimal"/>
      <w:lvlText w:val="%1.%2.%3.%4.%5.%6."/>
      <w:lvlJc w:val="left"/>
      <w:pPr>
        <w:ind w:left="7560" w:hanging="2160"/>
      </w:pPr>
      <w:rPr>
        <w:rFonts w:hint="default"/>
      </w:rPr>
    </w:lvl>
    <w:lvl w:ilvl="6">
      <w:start w:val="1"/>
      <w:numFmt w:val="decimal"/>
      <w:lvlText w:val="%1.%2.%3.%4.%5.%6.%7."/>
      <w:lvlJc w:val="left"/>
      <w:pPr>
        <w:ind w:left="8640" w:hanging="2160"/>
      </w:pPr>
      <w:rPr>
        <w:rFonts w:hint="default"/>
      </w:rPr>
    </w:lvl>
    <w:lvl w:ilvl="7">
      <w:start w:val="1"/>
      <w:numFmt w:val="decimal"/>
      <w:lvlText w:val="%1.%2.%3.%4.%5.%6.%7.%8."/>
      <w:lvlJc w:val="left"/>
      <w:pPr>
        <w:ind w:left="10080" w:hanging="2520"/>
      </w:pPr>
      <w:rPr>
        <w:rFonts w:hint="default"/>
      </w:rPr>
    </w:lvl>
    <w:lvl w:ilvl="8">
      <w:start w:val="1"/>
      <w:numFmt w:val="decimal"/>
      <w:lvlText w:val="%1.%2.%3.%4.%5.%6.%7.%8.%9."/>
      <w:lvlJc w:val="left"/>
      <w:pPr>
        <w:ind w:left="11520" w:hanging="2880"/>
      </w:pPr>
      <w:rPr>
        <w:rFonts w:hint="default"/>
      </w:rPr>
    </w:lvl>
  </w:abstractNum>
  <w:abstractNum w:abstractNumId="10" w15:restartNumberingAfterBreak="0">
    <w:nsid w:val="3991374D"/>
    <w:multiLevelType w:val="hybridMultilevel"/>
    <w:tmpl w:val="722A43CC"/>
    <w:lvl w:ilvl="0" w:tplc="B440A09A">
      <w:numFmt w:val="bullet"/>
      <w:lvlText w:val="-"/>
      <w:lvlJc w:val="left"/>
      <w:pPr>
        <w:ind w:left="1080" w:hanging="360"/>
      </w:pPr>
      <w:rPr>
        <w:rFonts w:ascii="Calibri" w:eastAsiaTheme="minorHAnsi"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11" w15:restartNumberingAfterBreak="0">
    <w:nsid w:val="401F2123"/>
    <w:multiLevelType w:val="hybridMultilevel"/>
    <w:tmpl w:val="C4FCADE0"/>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40D623C2"/>
    <w:multiLevelType w:val="hybridMultilevel"/>
    <w:tmpl w:val="21EA87E8"/>
    <w:lvl w:ilvl="0" w:tplc="B440A09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42382A42"/>
    <w:multiLevelType w:val="hybridMultilevel"/>
    <w:tmpl w:val="E1E224AA"/>
    <w:lvl w:ilvl="0" w:tplc="60C01910">
      <w:start w:val="1"/>
      <w:numFmt w:val="upperRoman"/>
      <w:lvlText w:val="%1."/>
      <w:lvlJc w:val="left"/>
      <w:pPr>
        <w:ind w:left="1080" w:hanging="72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4" w15:restartNumberingAfterBreak="0">
    <w:nsid w:val="462C5183"/>
    <w:multiLevelType w:val="hybridMultilevel"/>
    <w:tmpl w:val="4AECC660"/>
    <w:lvl w:ilvl="0" w:tplc="84DEBA8E">
      <w:start w:val="14"/>
      <w:numFmt w:val="bullet"/>
      <w:lvlText w:val="-"/>
      <w:lvlJc w:val="left"/>
      <w:pPr>
        <w:tabs>
          <w:tab w:val="num" w:pos="470"/>
        </w:tabs>
        <w:ind w:left="470" w:hanging="360"/>
      </w:pPr>
      <w:rPr>
        <w:rFonts w:ascii="Times New Roman" w:eastAsia="Times New Roman" w:hAnsi="Times New Roman" w:cs="Times New Roman" w:hint="default"/>
      </w:rPr>
    </w:lvl>
    <w:lvl w:ilvl="1" w:tplc="040C0003">
      <w:start w:val="1"/>
      <w:numFmt w:val="bullet"/>
      <w:lvlText w:val="o"/>
      <w:lvlJc w:val="left"/>
      <w:pPr>
        <w:ind w:left="1440" w:hanging="360"/>
      </w:pPr>
      <w:rPr>
        <w:rFonts w:ascii="Courier New" w:hAnsi="Courier New" w:cs="Courier New" w:hint="default"/>
      </w:rPr>
    </w:lvl>
    <w:lvl w:ilvl="2" w:tplc="040C0009">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5" w15:restartNumberingAfterBreak="0">
    <w:nsid w:val="4E23685F"/>
    <w:multiLevelType w:val="hybridMultilevel"/>
    <w:tmpl w:val="B47A3E76"/>
    <w:lvl w:ilvl="0" w:tplc="040C0003">
      <w:start w:val="1"/>
      <w:numFmt w:val="bullet"/>
      <w:lvlText w:val="o"/>
      <w:lvlJc w:val="left"/>
      <w:pPr>
        <w:ind w:left="360" w:hanging="360"/>
      </w:pPr>
      <w:rPr>
        <w:rFonts w:ascii="Courier New" w:hAnsi="Courier New" w:cs="Courier New" w:hint="default"/>
      </w:rPr>
    </w:lvl>
    <w:lvl w:ilvl="1" w:tplc="040C0003" w:tentative="1">
      <w:start w:val="1"/>
      <w:numFmt w:val="bullet"/>
      <w:lvlText w:val="o"/>
      <w:lvlJc w:val="left"/>
      <w:pPr>
        <w:ind w:left="360" w:hanging="360"/>
      </w:pPr>
      <w:rPr>
        <w:rFonts w:ascii="Courier New" w:hAnsi="Courier New" w:cs="Courier New" w:hint="default"/>
      </w:rPr>
    </w:lvl>
    <w:lvl w:ilvl="2" w:tplc="040C0005" w:tentative="1">
      <w:start w:val="1"/>
      <w:numFmt w:val="bullet"/>
      <w:lvlText w:val=""/>
      <w:lvlJc w:val="left"/>
      <w:pPr>
        <w:ind w:left="1080" w:hanging="360"/>
      </w:pPr>
      <w:rPr>
        <w:rFonts w:ascii="Wingdings" w:hAnsi="Wingdings" w:hint="default"/>
      </w:rPr>
    </w:lvl>
    <w:lvl w:ilvl="3" w:tplc="040C0001" w:tentative="1">
      <w:start w:val="1"/>
      <w:numFmt w:val="bullet"/>
      <w:lvlText w:val=""/>
      <w:lvlJc w:val="left"/>
      <w:pPr>
        <w:ind w:left="1800" w:hanging="360"/>
      </w:pPr>
      <w:rPr>
        <w:rFonts w:ascii="Symbol" w:hAnsi="Symbol" w:hint="default"/>
      </w:rPr>
    </w:lvl>
    <w:lvl w:ilvl="4" w:tplc="040C0003" w:tentative="1">
      <w:start w:val="1"/>
      <w:numFmt w:val="bullet"/>
      <w:lvlText w:val="o"/>
      <w:lvlJc w:val="left"/>
      <w:pPr>
        <w:ind w:left="2520" w:hanging="360"/>
      </w:pPr>
      <w:rPr>
        <w:rFonts w:ascii="Courier New" w:hAnsi="Courier New" w:cs="Courier New" w:hint="default"/>
      </w:rPr>
    </w:lvl>
    <w:lvl w:ilvl="5" w:tplc="040C0005" w:tentative="1">
      <w:start w:val="1"/>
      <w:numFmt w:val="bullet"/>
      <w:lvlText w:val=""/>
      <w:lvlJc w:val="left"/>
      <w:pPr>
        <w:ind w:left="3240" w:hanging="360"/>
      </w:pPr>
      <w:rPr>
        <w:rFonts w:ascii="Wingdings" w:hAnsi="Wingdings" w:hint="default"/>
      </w:rPr>
    </w:lvl>
    <w:lvl w:ilvl="6" w:tplc="040C0001" w:tentative="1">
      <w:start w:val="1"/>
      <w:numFmt w:val="bullet"/>
      <w:lvlText w:val=""/>
      <w:lvlJc w:val="left"/>
      <w:pPr>
        <w:ind w:left="3960" w:hanging="360"/>
      </w:pPr>
      <w:rPr>
        <w:rFonts w:ascii="Symbol" w:hAnsi="Symbol" w:hint="default"/>
      </w:rPr>
    </w:lvl>
    <w:lvl w:ilvl="7" w:tplc="040C0003" w:tentative="1">
      <w:start w:val="1"/>
      <w:numFmt w:val="bullet"/>
      <w:lvlText w:val="o"/>
      <w:lvlJc w:val="left"/>
      <w:pPr>
        <w:ind w:left="4680" w:hanging="360"/>
      </w:pPr>
      <w:rPr>
        <w:rFonts w:ascii="Courier New" w:hAnsi="Courier New" w:cs="Courier New" w:hint="default"/>
      </w:rPr>
    </w:lvl>
    <w:lvl w:ilvl="8" w:tplc="040C0005" w:tentative="1">
      <w:start w:val="1"/>
      <w:numFmt w:val="bullet"/>
      <w:lvlText w:val=""/>
      <w:lvlJc w:val="left"/>
      <w:pPr>
        <w:ind w:left="5400" w:hanging="360"/>
      </w:pPr>
      <w:rPr>
        <w:rFonts w:ascii="Wingdings" w:hAnsi="Wingdings" w:hint="default"/>
      </w:rPr>
    </w:lvl>
  </w:abstractNum>
  <w:abstractNum w:abstractNumId="16" w15:restartNumberingAfterBreak="0">
    <w:nsid w:val="4F721CC8"/>
    <w:multiLevelType w:val="multilevel"/>
    <w:tmpl w:val="CECE61A8"/>
    <w:lvl w:ilvl="0">
      <w:start w:val="3"/>
      <w:numFmt w:val="decimal"/>
      <w:lvlText w:val="%1."/>
      <w:lvlJc w:val="left"/>
      <w:pPr>
        <w:ind w:left="540" w:hanging="540"/>
      </w:pPr>
      <w:rPr>
        <w:rFonts w:hint="default"/>
      </w:rPr>
    </w:lvl>
    <w:lvl w:ilvl="1">
      <w:start w:val="1"/>
      <w:numFmt w:val="decimal"/>
      <w:lvlText w:val="%1.%2."/>
      <w:lvlJc w:val="left"/>
      <w:pPr>
        <w:ind w:left="1968" w:hanging="720"/>
      </w:pPr>
      <w:rPr>
        <w:rFonts w:hint="default"/>
      </w:rPr>
    </w:lvl>
    <w:lvl w:ilvl="2">
      <w:start w:val="1"/>
      <w:numFmt w:val="decimal"/>
      <w:lvlText w:val="%1.%2.%3."/>
      <w:lvlJc w:val="left"/>
      <w:pPr>
        <w:ind w:left="3576" w:hanging="1080"/>
      </w:pPr>
      <w:rPr>
        <w:rFonts w:hint="default"/>
      </w:rPr>
    </w:lvl>
    <w:lvl w:ilvl="3">
      <w:start w:val="1"/>
      <w:numFmt w:val="decimal"/>
      <w:lvlText w:val="%1.%2.%3.%4."/>
      <w:lvlJc w:val="left"/>
      <w:pPr>
        <w:ind w:left="4824" w:hanging="1080"/>
      </w:pPr>
      <w:rPr>
        <w:rFonts w:hint="default"/>
      </w:rPr>
    </w:lvl>
    <w:lvl w:ilvl="4">
      <w:start w:val="1"/>
      <w:numFmt w:val="decimal"/>
      <w:lvlText w:val="%1.%2.%3.%4.%5."/>
      <w:lvlJc w:val="left"/>
      <w:pPr>
        <w:ind w:left="6432" w:hanging="1440"/>
      </w:pPr>
      <w:rPr>
        <w:rFonts w:hint="default"/>
      </w:rPr>
    </w:lvl>
    <w:lvl w:ilvl="5">
      <w:start w:val="1"/>
      <w:numFmt w:val="decimal"/>
      <w:lvlText w:val="%1.%2.%3.%4.%5.%6."/>
      <w:lvlJc w:val="left"/>
      <w:pPr>
        <w:ind w:left="8040" w:hanging="1800"/>
      </w:pPr>
      <w:rPr>
        <w:rFonts w:hint="default"/>
      </w:rPr>
    </w:lvl>
    <w:lvl w:ilvl="6">
      <w:start w:val="1"/>
      <w:numFmt w:val="decimal"/>
      <w:lvlText w:val="%1.%2.%3.%4.%5.%6.%7."/>
      <w:lvlJc w:val="left"/>
      <w:pPr>
        <w:ind w:left="9648" w:hanging="2160"/>
      </w:pPr>
      <w:rPr>
        <w:rFonts w:hint="default"/>
      </w:rPr>
    </w:lvl>
    <w:lvl w:ilvl="7">
      <w:start w:val="1"/>
      <w:numFmt w:val="decimal"/>
      <w:lvlText w:val="%1.%2.%3.%4.%5.%6.%7.%8."/>
      <w:lvlJc w:val="left"/>
      <w:pPr>
        <w:ind w:left="10896" w:hanging="2160"/>
      </w:pPr>
      <w:rPr>
        <w:rFonts w:hint="default"/>
      </w:rPr>
    </w:lvl>
    <w:lvl w:ilvl="8">
      <w:start w:val="1"/>
      <w:numFmt w:val="decimal"/>
      <w:lvlText w:val="%1.%2.%3.%4.%5.%6.%7.%8.%9."/>
      <w:lvlJc w:val="left"/>
      <w:pPr>
        <w:ind w:left="12504" w:hanging="2520"/>
      </w:pPr>
      <w:rPr>
        <w:rFonts w:hint="default"/>
      </w:rPr>
    </w:lvl>
  </w:abstractNum>
  <w:abstractNum w:abstractNumId="17" w15:restartNumberingAfterBreak="0">
    <w:nsid w:val="53577D7D"/>
    <w:multiLevelType w:val="hybridMultilevel"/>
    <w:tmpl w:val="206294C0"/>
    <w:lvl w:ilvl="0" w:tplc="3F947FD8">
      <w:start w:val="1"/>
      <w:numFmt w:val="decimal"/>
      <w:lvlText w:val="%1."/>
      <w:lvlJc w:val="left"/>
      <w:pPr>
        <w:ind w:left="1080" w:hanging="360"/>
      </w:pPr>
      <w:rPr>
        <w:rFonts w:hint="default"/>
      </w:rPr>
    </w:lvl>
    <w:lvl w:ilvl="1" w:tplc="040C0019">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8" w15:restartNumberingAfterBreak="0">
    <w:nsid w:val="54324E33"/>
    <w:multiLevelType w:val="hybridMultilevel"/>
    <w:tmpl w:val="79705CE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9" w15:restartNumberingAfterBreak="0">
    <w:nsid w:val="56694466"/>
    <w:multiLevelType w:val="hybridMultilevel"/>
    <w:tmpl w:val="0E868B0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0" w15:restartNumberingAfterBreak="0">
    <w:nsid w:val="57EC3C1B"/>
    <w:multiLevelType w:val="hybridMultilevel"/>
    <w:tmpl w:val="699057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1" w15:restartNumberingAfterBreak="0">
    <w:nsid w:val="589B7A81"/>
    <w:multiLevelType w:val="hybridMultilevel"/>
    <w:tmpl w:val="FDFEA544"/>
    <w:lvl w:ilvl="0" w:tplc="040C0005">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22" w15:restartNumberingAfterBreak="0">
    <w:nsid w:val="5FEC2271"/>
    <w:multiLevelType w:val="hybridMultilevel"/>
    <w:tmpl w:val="F9BEB7B4"/>
    <w:lvl w:ilvl="0" w:tplc="040C0005">
      <w:start w:val="1"/>
      <w:numFmt w:val="bullet"/>
      <w:lvlText w:val=""/>
      <w:lvlJc w:val="left"/>
      <w:pPr>
        <w:ind w:left="1080" w:hanging="360"/>
      </w:pPr>
      <w:rPr>
        <w:rFonts w:ascii="Wingdings" w:hAnsi="Wingdings"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3" w15:restartNumberingAfterBreak="0">
    <w:nsid w:val="62C03329"/>
    <w:multiLevelType w:val="hybridMultilevel"/>
    <w:tmpl w:val="FFECBE8C"/>
    <w:lvl w:ilvl="0" w:tplc="040C000B">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4" w15:restartNumberingAfterBreak="0">
    <w:nsid w:val="686A74FA"/>
    <w:multiLevelType w:val="hybridMultilevel"/>
    <w:tmpl w:val="F30469FE"/>
    <w:lvl w:ilvl="0" w:tplc="554EFC0E">
      <w:start w:val="3"/>
      <w:numFmt w:val="bullet"/>
      <w:lvlText w:val="-"/>
      <w:lvlJc w:val="left"/>
      <w:pPr>
        <w:ind w:left="360" w:hanging="360"/>
      </w:pPr>
      <w:rPr>
        <w:rFonts w:ascii="Arial" w:eastAsia="Calibri" w:hAnsi="Arial" w:cs="Arial" w:hint="default"/>
      </w:rPr>
    </w:lvl>
    <w:lvl w:ilvl="1" w:tplc="040C0003">
      <w:start w:val="1"/>
      <w:numFmt w:val="bullet"/>
      <w:lvlText w:val="o"/>
      <w:lvlJc w:val="left"/>
      <w:pPr>
        <w:ind w:left="1080" w:hanging="360"/>
      </w:pPr>
      <w:rPr>
        <w:rFonts w:ascii="Courier New" w:hAnsi="Courier New" w:cs="Courier New" w:hint="default"/>
      </w:rPr>
    </w:lvl>
    <w:lvl w:ilvl="2" w:tplc="040C0005">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5" w15:restartNumberingAfterBreak="0">
    <w:nsid w:val="6A0F7EA5"/>
    <w:multiLevelType w:val="hybridMultilevel"/>
    <w:tmpl w:val="F90E4A3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26" w15:restartNumberingAfterBreak="0">
    <w:nsid w:val="6D9F414A"/>
    <w:multiLevelType w:val="hybridMultilevel"/>
    <w:tmpl w:val="568A7D60"/>
    <w:lvl w:ilvl="0" w:tplc="FAECF15E">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27" w15:restartNumberingAfterBreak="0">
    <w:nsid w:val="6ECD7C26"/>
    <w:multiLevelType w:val="multilevel"/>
    <w:tmpl w:val="22128F44"/>
    <w:lvl w:ilvl="0">
      <w:start w:val="3"/>
      <w:numFmt w:val="decimal"/>
      <w:lvlText w:val="%1."/>
      <w:lvlJc w:val="left"/>
      <w:pPr>
        <w:ind w:left="1248" w:hanging="540"/>
      </w:pPr>
      <w:rPr>
        <w:rFonts w:hint="default"/>
      </w:rPr>
    </w:lvl>
    <w:lvl w:ilvl="1">
      <w:start w:val="1"/>
      <w:numFmt w:val="decimal"/>
      <w:lvlText w:val="%1.%2."/>
      <w:lvlJc w:val="left"/>
      <w:pPr>
        <w:ind w:left="3588" w:hanging="720"/>
      </w:pPr>
      <w:rPr>
        <w:rFonts w:hint="default"/>
      </w:rPr>
    </w:lvl>
    <w:lvl w:ilvl="2">
      <w:start w:val="1"/>
      <w:numFmt w:val="decimal"/>
      <w:lvlText w:val="%1.%2.%3."/>
      <w:lvlJc w:val="left"/>
      <w:pPr>
        <w:ind w:left="6108" w:hanging="1080"/>
      </w:pPr>
      <w:rPr>
        <w:rFonts w:hint="default"/>
      </w:rPr>
    </w:lvl>
    <w:lvl w:ilvl="3">
      <w:start w:val="1"/>
      <w:numFmt w:val="decimal"/>
      <w:lvlText w:val="%1.%2.%3.%4."/>
      <w:lvlJc w:val="left"/>
      <w:pPr>
        <w:ind w:left="8268" w:hanging="1080"/>
      </w:pPr>
      <w:rPr>
        <w:rFonts w:hint="default"/>
      </w:rPr>
    </w:lvl>
    <w:lvl w:ilvl="4">
      <w:start w:val="1"/>
      <w:numFmt w:val="decimal"/>
      <w:lvlText w:val="%1.%2.%3.%4.%5."/>
      <w:lvlJc w:val="left"/>
      <w:pPr>
        <w:ind w:left="10788" w:hanging="1440"/>
      </w:pPr>
      <w:rPr>
        <w:rFonts w:hint="default"/>
      </w:rPr>
    </w:lvl>
    <w:lvl w:ilvl="5">
      <w:start w:val="1"/>
      <w:numFmt w:val="decimal"/>
      <w:lvlText w:val="%1.%2.%3.%4.%5.%6."/>
      <w:lvlJc w:val="left"/>
      <w:pPr>
        <w:ind w:left="13308" w:hanging="1800"/>
      </w:pPr>
      <w:rPr>
        <w:rFonts w:hint="default"/>
      </w:rPr>
    </w:lvl>
    <w:lvl w:ilvl="6">
      <w:start w:val="1"/>
      <w:numFmt w:val="decimal"/>
      <w:lvlText w:val="%1.%2.%3.%4.%5.%6.%7."/>
      <w:lvlJc w:val="left"/>
      <w:pPr>
        <w:ind w:left="15828" w:hanging="2160"/>
      </w:pPr>
      <w:rPr>
        <w:rFonts w:hint="default"/>
      </w:rPr>
    </w:lvl>
    <w:lvl w:ilvl="7">
      <w:start w:val="1"/>
      <w:numFmt w:val="decimal"/>
      <w:lvlText w:val="%1.%2.%3.%4.%5.%6.%7.%8."/>
      <w:lvlJc w:val="left"/>
      <w:pPr>
        <w:ind w:left="17988" w:hanging="2160"/>
      </w:pPr>
      <w:rPr>
        <w:rFonts w:hint="default"/>
      </w:rPr>
    </w:lvl>
    <w:lvl w:ilvl="8">
      <w:start w:val="1"/>
      <w:numFmt w:val="decimal"/>
      <w:lvlText w:val="%1.%2.%3.%4.%5.%6.%7.%8.%9."/>
      <w:lvlJc w:val="left"/>
      <w:pPr>
        <w:ind w:left="20508" w:hanging="2520"/>
      </w:pPr>
      <w:rPr>
        <w:rFonts w:hint="default"/>
      </w:rPr>
    </w:lvl>
  </w:abstractNum>
  <w:abstractNum w:abstractNumId="28" w15:restartNumberingAfterBreak="0">
    <w:nsid w:val="721D1BA6"/>
    <w:multiLevelType w:val="hybridMultilevel"/>
    <w:tmpl w:val="FD1A7FE2"/>
    <w:lvl w:ilvl="0" w:tplc="9306BD8A">
      <w:start w:val="1"/>
      <w:numFmt w:val="decimal"/>
      <w:lvlText w:val="%1."/>
      <w:lvlJc w:val="left"/>
      <w:pPr>
        <w:ind w:left="720" w:hanging="360"/>
      </w:pPr>
      <w:rPr>
        <w:rFonts w:ascii="Arial" w:eastAsiaTheme="minorHAnsi" w:hAnsi="Arial" w:cs="Arial"/>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9" w15:restartNumberingAfterBreak="0">
    <w:nsid w:val="72FF7562"/>
    <w:multiLevelType w:val="hybridMultilevel"/>
    <w:tmpl w:val="69905772"/>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0" w15:restartNumberingAfterBreak="0">
    <w:nsid w:val="74511E5F"/>
    <w:multiLevelType w:val="multilevel"/>
    <w:tmpl w:val="D722D190"/>
    <w:lvl w:ilvl="0">
      <w:start w:val="4"/>
      <w:numFmt w:val="decimal"/>
      <w:lvlText w:val="%1."/>
      <w:lvlJc w:val="left"/>
      <w:pPr>
        <w:ind w:left="540" w:hanging="540"/>
      </w:pPr>
      <w:rPr>
        <w:rFonts w:hint="default"/>
      </w:rPr>
    </w:lvl>
    <w:lvl w:ilvl="1">
      <w:start w:val="1"/>
      <w:numFmt w:val="decimal"/>
      <w:lvlText w:val="%1.%2."/>
      <w:lvlJc w:val="left"/>
      <w:pPr>
        <w:ind w:left="2160" w:hanging="720"/>
      </w:pPr>
      <w:rPr>
        <w:rFonts w:hint="default"/>
      </w:rPr>
    </w:lvl>
    <w:lvl w:ilvl="2">
      <w:start w:val="1"/>
      <w:numFmt w:val="decimal"/>
      <w:lvlText w:val="%1.%2.%3."/>
      <w:lvlJc w:val="left"/>
      <w:pPr>
        <w:ind w:left="3960" w:hanging="1080"/>
      </w:pPr>
      <w:rPr>
        <w:rFonts w:hint="default"/>
      </w:rPr>
    </w:lvl>
    <w:lvl w:ilvl="3">
      <w:start w:val="1"/>
      <w:numFmt w:val="decimal"/>
      <w:lvlText w:val="%1.%2.%3.%4."/>
      <w:lvlJc w:val="left"/>
      <w:pPr>
        <w:ind w:left="5400" w:hanging="1080"/>
      </w:pPr>
      <w:rPr>
        <w:rFonts w:hint="default"/>
      </w:rPr>
    </w:lvl>
    <w:lvl w:ilvl="4">
      <w:start w:val="1"/>
      <w:numFmt w:val="decimal"/>
      <w:lvlText w:val="%1.%2.%3.%4.%5."/>
      <w:lvlJc w:val="left"/>
      <w:pPr>
        <w:ind w:left="7200" w:hanging="1440"/>
      </w:pPr>
      <w:rPr>
        <w:rFonts w:hint="default"/>
      </w:rPr>
    </w:lvl>
    <w:lvl w:ilvl="5">
      <w:start w:val="1"/>
      <w:numFmt w:val="decimal"/>
      <w:lvlText w:val="%1.%2.%3.%4.%5.%6."/>
      <w:lvlJc w:val="left"/>
      <w:pPr>
        <w:ind w:left="9000" w:hanging="1800"/>
      </w:pPr>
      <w:rPr>
        <w:rFonts w:hint="default"/>
      </w:rPr>
    </w:lvl>
    <w:lvl w:ilvl="6">
      <w:start w:val="1"/>
      <w:numFmt w:val="decimal"/>
      <w:lvlText w:val="%1.%2.%3.%4.%5.%6.%7."/>
      <w:lvlJc w:val="left"/>
      <w:pPr>
        <w:ind w:left="10800" w:hanging="2160"/>
      </w:pPr>
      <w:rPr>
        <w:rFonts w:hint="default"/>
      </w:rPr>
    </w:lvl>
    <w:lvl w:ilvl="7">
      <w:start w:val="1"/>
      <w:numFmt w:val="decimal"/>
      <w:lvlText w:val="%1.%2.%3.%4.%5.%6.%7.%8."/>
      <w:lvlJc w:val="left"/>
      <w:pPr>
        <w:ind w:left="12240" w:hanging="2160"/>
      </w:pPr>
      <w:rPr>
        <w:rFonts w:hint="default"/>
      </w:rPr>
    </w:lvl>
    <w:lvl w:ilvl="8">
      <w:start w:val="1"/>
      <w:numFmt w:val="decimal"/>
      <w:lvlText w:val="%1.%2.%3.%4.%5.%6.%7.%8.%9."/>
      <w:lvlJc w:val="left"/>
      <w:pPr>
        <w:ind w:left="14040" w:hanging="2520"/>
      </w:pPr>
      <w:rPr>
        <w:rFonts w:hint="default"/>
      </w:rPr>
    </w:lvl>
  </w:abstractNum>
  <w:abstractNum w:abstractNumId="31" w15:restartNumberingAfterBreak="0">
    <w:nsid w:val="745D61B9"/>
    <w:multiLevelType w:val="hybridMultilevel"/>
    <w:tmpl w:val="E52A0286"/>
    <w:lvl w:ilvl="0" w:tplc="B440A09A">
      <w:numFmt w:val="bullet"/>
      <w:lvlText w:val="-"/>
      <w:lvlJc w:val="left"/>
      <w:pPr>
        <w:ind w:left="720" w:hanging="360"/>
      </w:pPr>
      <w:rPr>
        <w:rFonts w:ascii="Calibri" w:eastAsiaTheme="minorHAnsi" w:hAnsi="Calibri" w:cs="Calibr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2" w15:restartNumberingAfterBreak="0">
    <w:nsid w:val="76C5339B"/>
    <w:multiLevelType w:val="hybridMultilevel"/>
    <w:tmpl w:val="56D20DCA"/>
    <w:lvl w:ilvl="0" w:tplc="040C0009">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33" w15:restartNumberingAfterBreak="0">
    <w:nsid w:val="77152D14"/>
    <w:multiLevelType w:val="hybridMultilevel"/>
    <w:tmpl w:val="2CD8BE5C"/>
    <w:lvl w:ilvl="0" w:tplc="040C0001">
      <w:start w:val="1"/>
      <w:numFmt w:val="bullet"/>
      <w:lvlText w:val=""/>
      <w:lvlJc w:val="left"/>
      <w:pPr>
        <w:ind w:left="720" w:hanging="360"/>
      </w:pPr>
      <w:rPr>
        <w:rFonts w:ascii="Symbol" w:hAnsi="Symbol" w:hint="default"/>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1"/>
  </w:num>
  <w:num w:numId="2">
    <w:abstractNumId w:val="8"/>
  </w:num>
  <w:num w:numId="3">
    <w:abstractNumId w:val="1"/>
  </w:num>
  <w:num w:numId="4">
    <w:abstractNumId w:val="6"/>
  </w:num>
  <w:num w:numId="5">
    <w:abstractNumId w:val="25"/>
  </w:num>
  <w:num w:numId="6">
    <w:abstractNumId w:val="0"/>
  </w:num>
  <w:num w:numId="7">
    <w:abstractNumId w:val="14"/>
  </w:num>
  <w:num w:numId="8">
    <w:abstractNumId w:val="4"/>
  </w:num>
  <w:num w:numId="9">
    <w:abstractNumId w:val="15"/>
  </w:num>
  <w:num w:numId="10">
    <w:abstractNumId w:val="22"/>
  </w:num>
  <w:num w:numId="11">
    <w:abstractNumId w:val="3"/>
  </w:num>
  <w:num w:numId="12">
    <w:abstractNumId w:val="21"/>
  </w:num>
  <w:num w:numId="13">
    <w:abstractNumId w:val="2"/>
  </w:num>
  <w:num w:numId="14">
    <w:abstractNumId w:val="32"/>
  </w:num>
  <w:num w:numId="15">
    <w:abstractNumId w:val="5"/>
  </w:num>
  <w:num w:numId="16">
    <w:abstractNumId w:val="18"/>
  </w:num>
  <w:num w:numId="17">
    <w:abstractNumId w:val="12"/>
  </w:num>
  <w:num w:numId="18">
    <w:abstractNumId w:val="10"/>
  </w:num>
  <w:num w:numId="19">
    <w:abstractNumId w:val="28"/>
  </w:num>
  <w:num w:numId="20">
    <w:abstractNumId w:val="7"/>
  </w:num>
  <w:num w:numId="21">
    <w:abstractNumId w:val="20"/>
  </w:num>
  <w:num w:numId="22">
    <w:abstractNumId w:val="23"/>
  </w:num>
  <w:num w:numId="23">
    <w:abstractNumId w:val="29"/>
  </w:num>
  <w:num w:numId="24">
    <w:abstractNumId w:val="11"/>
  </w:num>
  <w:num w:numId="25">
    <w:abstractNumId w:val="13"/>
  </w:num>
  <w:num w:numId="26">
    <w:abstractNumId w:val="33"/>
  </w:num>
  <w:num w:numId="27">
    <w:abstractNumId w:val="26"/>
  </w:num>
  <w:num w:numId="28">
    <w:abstractNumId w:val="24"/>
  </w:num>
  <w:num w:numId="29">
    <w:abstractNumId w:val="30"/>
  </w:num>
  <w:num w:numId="30">
    <w:abstractNumId w:val="19"/>
  </w:num>
  <w:num w:numId="31">
    <w:abstractNumId w:val="9"/>
  </w:num>
  <w:num w:numId="32">
    <w:abstractNumId w:val="27"/>
  </w:num>
  <w:num w:numId="33">
    <w:abstractNumId w:val="16"/>
  </w:num>
  <w:num w:numId="34">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5FA2"/>
    <w:rsid w:val="00007D29"/>
    <w:rsid w:val="000124F4"/>
    <w:rsid w:val="00036DAA"/>
    <w:rsid w:val="00037E93"/>
    <w:rsid w:val="0005097C"/>
    <w:rsid w:val="00052A84"/>
    <w:rsid w:val="000537CB"/>
    <w:rsid w:val="00090356"/>
    <w:rsid w:val="000A135B"/>
    <w:rsid w:val="000A20AC"/>
    <w:rsid w:val="000A5790"/>
    <w:rsid w:val="000B38ED"/>
    <w:rsid w:val="000B7ABF"/>
    <w:rsid w:val="000C02FA"/>
    <w:rsid w:val="000D69E5"/>
    <w:rsid w:val="000F44A1"/>
    <w:rsid w:val="000F6A82"/>
    <w:rsid w:val="0010710C"/>
    <w:rsid w:val="00121BFD"/>
    <w:rsid w:val="00145AB8"/>
    <w:rsid w:val="0015102D"/>
    <w:rsid w:val="00151D01"/>
    <w:rsid w:val="00163A73"/>
    <w:rsid w:val="001868CA"/>
    <w:rsid w:val="00186C9A"/>
    <w:rsid w:val="00187B65"/>
    <w:rsid w:val="001A0F5D"/>
    <w:rsid w:val="001A362A"/>
    <w:rsid w:val="001A67AF"/>
    <w:rsid w:val="001B4A89"/>
    <w:rsid w:val="001C5173"/>
    <w:rsid w:val="001C722C"/>
    <w:rsid w:val="001E0600"/>
    <w:rsid w:val="001E07C1"/>
    <w:rsid w:val="001E1973"/>
    <w:rsid w:val="001F5B85"/>
    <w:rsid w:val="00200E50"/>
    <w:rsid w:val="002049DF"/>
    <w:rsid w:val="00215CF9"/>
    <w:rsid w:val="002254B6"/>
    <w:rsid w:val="00225B9B"/>
    <w:rsid w:val="002455C5"/>
    <w:rsid w:val="00256C73"/>
    <w:rsid w:val="002710E4"/>
    <w:rsid w:val="00276FF0"/>
    <w:rsid w:val="002A4DB1"/>
    <w:rsid w:val="002B5EC6"/>
    <w:rsid w:val="002C7873"/>
    <w:rsid w:val="002D1DDB"/>
    <w:rsid w:val="002D729A"/>
    <w:rsid w:val="002E07F4"/>
    <w:rsid w:val="002E37DA"/>
    <w:rsid w:val="002E3989"/>
    <w:rsid w:val="002E3D50"/>
    <w:rsid w:val="002F2475"/>
    <w:rsid w:val="002F30A3"/>
    <w:rsid w:val="00300FDD"/>
    <w:rsid w:val="00301BB5"/>
    <w:rsid w:val="0030487F"/>
    <w:rsid w:val="0031201B"/>
    <w:rsid w:val="00321CFB"/>
    <w:rsid w:val="00325746"/>
    <w:rsid w:val="00354D39"/>
    <w:rsid w:val="0037294B"/>
    <w:rsid w:val="00376189"/>
    <w:rsid w:val="003869F9"/>
    <w:rsid w:val="0038773F"/>
    <w:rsid w:val="00392D30"/>
    <w:rsid w:val="0039424F"/>
    <w:rsid w:val="00396A84"/>
    <w:rsid w:val="003A7E26"/>
    <w:rsid w:val="003C70F5"/>
    <w:rsid w:val="003C768C"/>
    <w:rsid w:val="003D10CD"/>
    <w:rsid w:val="003D2AC5"/>
    <w:rsid w:val="003E23B2"/>
    <w:rsid w:val="003F0DE1"/>
    <w:rsid w:val="003F0FAE"/>
    <w:rsid w:val="003F19C2"/>
    <w:rsid w:val="00400A4F"/>
    <w:rsid w:val="00421B92"/>
    <w:rsid w:val="0042590B"/>
    <w:rsid w:val="00425FA2"/>
    <w:rsid w:val="00426DBC"/>
    <w:rsid w:val="0042785C"/>
    <w:rsid w:val="004330C7"/>
    <w:rsid w:val="00434326"/>
    <w:rsid w:val="00436E58"/>
    <w:rsid w:val="00444F0F"/>
    <w:rsid w:val="0044737B"/>
    <w:rsid w:val="00450CE4"/>
    <w:rsid w:val="004606AB"/>
    <w:rsid w:val="00465B8D"/>
    <w:rsid w:val="00475B0E"/>
    <w:rsid w:val="004850B8"/>
    <w:rsid w:val="0049083C"/>
    <w:rsid w:val="00493CA2"/>
    <w:rsid w:val="00493EDD"/>
    <w:rsid w:val="004B0378"/>
    <w:rsid w:val="004B779A"/>
    <w:rsid w:val="004D0209"/>
    <w:rsid w:val="004E32DE"/>
    <w:rsid w:val="004E47A8"/>
    <w:rsid w:val="004F0F02"/>
    <w:rsid w:val="004F7641"/>
    <w:rsid w:val="00530C4B"/>
    <w:rsid w:val="005371A3"/>
    <w:rsid w:val="00557958"/>
    <w:rsid w:val="00566474"/>
    <w:rsid w:val="00566A62"/>
    <w:rsid w:val="00566E70"/>
    <w:rsid w:val="005677AF"/>
    <w:rsid w:val="00567E29"/>
    <w:rsid w:val="00574A94"/>
    <w:rsid w:val="00577444"/>
    <w:rsid w:val="00594957"/>
    <w:rsid w:val="005A1F88"/>
    <w:rsid w:val="005B125E"/>
    <w:rsid w:val="005C04B0"/>
    <w:rsid w:val="005C1D90"/>
    <w:rsid w:val="005C4AB0"/>
    <w:rsid w:val="005C68A0"/>
    <w:rsid w:val="005F3365"/>
    <w:rsid w:val="005F4A4D"/>
    <w:rsid w:val="00607153"/>
    <w:rsid w:val="00607FCC"/>
    <w:rsid w:val="00620620"/>
    <w:rsid w:val="006541A8"/>
    <w:rsid w:val="006579F2"/>
    <w:rsid w:val="00657EF2"/>
    <w:rsid w:val="00663D5C"/>
    <w:rsid w:val="006666B4"/>
    <w:rsid w:val="00681EBB"/>
    <w:rsid w:val="00685D15"/>
    <w:rsid w:val="00696C4D"/>
    <w:rsid w:val="006B2B17"/>
    <w:rsid w:val="006C1C78"/>
    <w:rsid w:val="006E358B"/>
    <w:rsid w:val="006F08FB"/>
    <w:rsid w:val="006F3A4A"/>
    <w:rsid w:val="006F4C34"/>
    <w:rsid w:val="006F77A1"/>
    <w:rsid w:val="00703788"/>
    <w:rsid w:val="0070749A"/>
    <w:rsid w:val="007120FE"/>
    <w:rsid w:val="00713069"/>
    <w:rsid w:val="007150F3"/>
    <w:rsid w:val="00717C39"/>
    <w:rsid w:val="007222B7"/>
    <w:rsid w:val="00735163"/>
    <w:rsid w:val="0074076C"/>
    <w:rsid w:val="00743A34"/>
    <w:rsid w:val="007459FA"/>
    <w:rsid w:val="00754E9F"/>
    <w:rsid w:val="007571CE"/>
    <w:rsid w:val="00764F17"/>
    <w:rsid w:val="00765CB5"/>
    <w:rsid w:val="007723E4"/>
    <w:rsid w:val="007850EF"/>
    <w:rsid w:val="00793291"/>
    <w:rsid w:val="007A29B1"/>
    <w:rsid w:val="007B6016"/>
    <w:rsid w:val="007B6DAD"/>
    <w:rsid w:val="007C30CA"/>
    <w:rsid w:val="007D4A81"/>
    <w:rsid w:val="007E3DF4"/>
    <w:rsid w:val="0080339B"/>
    <w:rsid w:val="0083112C"/>
    <w:rsid w:val="00834374"/>
    <w:rsid w:val="008363FD"/>
    <w:rsid w:val="00842946"/>
    <w:rsid w:val="00844486"/>
    <w:rsid w:val="00845C57"/>
    <w:rsid w:val="00881A80"/>
    <w:rsid w:val="0089591B"/>
    <w:rsid w:val="008A46CF"/>
    <w:rsid w:val="008C789A"/>
    <w:rsid w:val="008D0FD9"/>
    <w:rsid w:val="008D123D"/>
    <w:rsid w:val="008D1D36"/>
    <w:rsid w:val="008D6D4B"/>
    <w:rsid w:val="008E0C05"/>
    <w:rsid w:val="008E1A96"/>
    <w:rsid w:val="009021EC"/>
    <w:rsid w:val="00904A2D"/>
    <w:rsid w:val="0092525B"/>
    <w:rsid w:val="00926C50"/>
    <w:rsid w:val="00942496"/>
    <w:rsid w:val="009478EC"/>
    <w:rsid w:val="009519F3"/>
    <w:rsid w:val="00952FEB"/>
    <w:rsid w:val="009611D8"/>
    <w:rsid w:val="00961D31"/>
    <w:rsid w:val="00967F94"/>
    <w:rsid w:val="00980FDD"/>
    <w:rsid w:val="00986FE4"/>
    <w:rsid w:val="00993936"/>
    <w:rsid w:val="0099733F"/>
    <w:rsid w:val="009B3A06"/>
    <w:rsid w:val="009B544C"/>
    <w:rsid w:val="009D4DB3"/>
    <w:rsid w:val="009E1A07"/>
    <w:rsid w:val="009E5A9E"/>
    <w:rsid w:val="009F2F10"/>
    <w:rsid w:val="00A02ACA"/>
    <w:rsid w:val="00A059D0"/>
    <w:rsid w:val="00A2099A"/>
    <w:rsid w:val="00A21FF5"/>
    <w:rsid w:val="00A232C0"/>
    <w:rsid w:val="00A2479E"/>
    <w:rsid w:val="00A3196F"/>
    <w:rsid w:val="00A34BCA"/>
    <w:rsid w:val="00A44E82"/>
    <w:rsid w:val="00A52048"/>
    <w:rsid w:val="00A71E16"/>
    <w:rsid w:val="00A814A6"/>
    <w:rsid w:val="00A81ACE"/>
    <w:rsid w:val="00A81B10"/>
    <w:rsid w:val="00A85E7E"/>
    <w:rsid w:val="00A8693D"/>
    <w:rsid w:val="00A872EB"/>
    <w:rsid w:val="00A934DF"/>
    <w:rsid w:val="00A940D0"/>
    <w:rsid w:val="00A974C8"/>
    <w:rsid w:val="00A97643"/>
    <w:rsid w:val="00AA7378"/>
    <w:rsid w:val="00AB16D3"/>
    <w:rsid w:val="00AB2C59"/>
    <w:rsid w:val="00AB422A"/>
    <w:rsid w:val="00AB71E8"/>
    <w:rsid w:val="00AC647F"/>
    <w:rsid w:val="00AD6113"/>
    <w:rsid w:val="00AE5584"/>
    <w:rsid w:val="00AE7950"/>
    <w:rsid w:val="00AE7C27"/>
    <w:rsid w:val="00B05FF2"/>
    <w:rsid w:val="00B25F70"/>
    <w:rsid w:val="00B402D0"/>
    <w:rsid w:val="00B40FBE"/>
    <w:rsid w:val="00B422B9"/>
    <w:rsid w:val="00B42F9A"/>
    <w:rsid w:val="00B43261"/>
    <w:rsid w:val="00B46A82"/>
    <w:rsid w:val="00B65C51"/>
    <w:rsid w:val="00B72F7F"/>
    <w:rsid w:val="00B8432E"/>
    <w:rsid w:val="00B9497F"/>
    <w:rsid w:val="00BA04E5"/>
    <w:rsid w:val="00BD3D00"/>
    <w:rsid w:val="00BE4784"/>
    <w:rsid w:val="00BE5EAC"/>
    <w:rsid w:val="00BF2C25"/>
    <w:rsid w:val="00C00FB9"/>
    <w:rsid w:val="00C025F6"/>
    <w:rsid w:val="00C0557E"/>
    <w:rsid w:val="00C068AD"/>
    <w:rsid w:val="00C12C0C"/>
    <w:rsid w:val="00C12E6C"/>
    <w:rsid w:val="00C22DDA"/>
    <w:rsid w:val="00C25915"/>
    <w:rsid w:val="00C36614"/>
    <w:rsid w:val="00C3755D"/>
    <w:rsid w:val="00C41C66"/>
    <w:rsid w:val="00C41CDB"/>
    <w:rsid w:val="00C45702"/>
    <w:rsid w:val="00C47554"/>
    <w:rsid w:val="00C47C93"/>
    <w:rsid w:val="00C52341"/>
    <w:rsid w:val="00C71B08"/>
    <w:rsid w:val="00C752ED"/>
    <w:rsid w:val="00C7750E"/>
    <w:rsid w:val="00C86856"/>
    <w:rsid w:val="00CA20FB"/>
    <w:rsid w:val="00CC39C1"/>
    <w:rsid w:val="00CD4CB5"/>
    <w:rsid w:val="00CE0147"/>
    <w:rsid w:val="00CE7E01"/>
    <w:rsid w:val="00D21A3D"/>
    <w:rsid w:val="00D31C68"/>
    <w:rsid w:val="00D328A0"/>
    <w:rsid w:val="00D47959"/>
    <w:rsid w:val="00D5198B"/>
    <w:rsid w:val="00D6055F"/>
    <w:rsid w:val="00D60A97"/>
    <w:rsid w:val="00D640CB"/>
    <w:rsid w:val="00D678C3"/>
    <w:rsid w:val="00D83976"/>
    <w:rsid w:val="00D87B58"/>
    <w:rsid w:val="00D94BA1"/>
    <w:rsid w:val="00DA0683"/>
    <w:rsid w:val="00DB6B70"/>
    <w:rsid w:val="00DC01FF"/>
    <w:rsid w:val="00DC5019"/>
    <w:rsid w:val="00DD4024"/>
    <w:rsid w:val="00DE1133"/>
    <w:rsid w:val="00DF1D35"/>
    <w:rsid w:val="00E03D88"/>
    <w:rsid w:val="00E15CC4"/>
    <w:rsid w:val="00E161E8"/>
    <w:rsid w:val="00E23D8F"/>
    <w:rsid w:val="00E3531B"/>
    <w:rsid w:val="00E36A98"/>
    <w:rsid w:val="00E70BDE"/>
    <w:rsid w:val="00E839CC"/>
    <w:rsid w:val="00E87199"/>
    <w:rsid w:val="00E90046"/>
    <w:rsid w:val="00EA087A"/>
    <w:rsid w:val="00EB49DD"/>
    <w:rsid w:val="00EB56FE"/>
    <w:rsid w:val="00EC32DE"/>
    <w:rsid w:val="00EC3990"/>
    <w:rsid w:val="00ED415B"/>
    <w:rsid w:val="00EE1BC4"/>
    <w:rsid w:val="00EE73A7"/>
    <w:rsid w:val="00EF77EE"/>
    <w:rsid w:val="00F17D52"/>
    <w:rsid w:val="00F31183"/>
    <w:rsid w:val="00F317E7"/>
    <w:rsid w:val="00F334FB"/>
    <w:rsid w:val="00F42192"/>
    <w:rsid w:val="00F57B36"/>
    <w:rsid w:val="00F70ED5"/>
    <w:rsid w:val="00F71796"/>
    <w:rsid w:val="00F76EAE"/>
    <w:rsid w:val="00F954B5"/>
    <w:rsid w:val="00F96FAA"/>
    <w:rsid w:val="00FA038A"/>
    <w:rsid w:val="00FC5CFB"/>
    <w:rsid w:val="00FC6A27"/>
    <w:rsid w:val="00FE4D09"/>
    <w:rsid w:val="00FF2D03"/>
    <w:rsid w:val="00FF4FDF"/>
    <w:rsid w:val="00FF7FD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96BEEC"/>
  <w15:chartTrackingRefBased/>
  <w15:docId w15:val="{F17A51D0-12F3-4B5D-8A32-2633D4962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F4C34"/>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6666B4"/>
    <w:pPr>
      <w:ind w:left="720"/>
      <w:contextualSpacing/>
    </w:pPr>
  </w:style>
  <w:style w:type="table" w:styleId="Grilledutableau">
    <w:name w:val="Table Grid"/>
    <w:basedOn w:val="TableauNormal"/>
    <w:uiPriority w:val="39"/>
    <w:rsid w:val="00765C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sdetexte">
    <w:name w:val="Body Text"/>
    <w:basedOn w:val="Normal"/>
    <w:link w:val="CorpsdetexteCar"/>
    <w:autoRedefine/>
    <w:unhideWhenUsed/>
    <w:rsid w:val="007571CE"/>
    <w:pPr>
      <w:tabs>
        <w:tab w:val="left" w:pos="5040"/>
      </w:tabs>
      <w:spacing w:after="0" w:line="240" w:lineRule="auto"/>
      <w:jc w:val="center"/>
    </w:pPr>
    <w:rPr>
      <w:rFonts w:ascii="Arial" w:eastAsia="Times New Roman" w:hAnsi="Arial" w:cs="Arial"/>
      <w:b/>
      <w:bCs/>
      <w:iCs/>
      <w:color w:val="002060"/>
      <w:sz w:val="36"/>
      <w:szCs w:val="36"/>
      <w:lang w:eastAsia="fr-FR"/>
    </w:rPr>
  </w:style>
  <w:style w:type="character" w:customStyle="1" w:styleId="CorpsdetexteCar">
    <w:name w:val="Corps de texte Car"/>
    <w:basedOn w:val="Policepardfaut"/>
    <w:link w:val="Corpsdetexte"/>
    <w:rsid w:val="007571CE"/>
    <w:rPr>
      <w:rFonts w:ascii="Arial" w:eastAsia="Times New Roman" w:hAnsi="Arial" w:cs="Arial"/>
      <w:b/>
      <w:bCs/>
      <w:iCs/>
      <w:color w:val="002060"/>
      <w:sz w:val="36"/>
      <w:szCs w:val="36"/>
      <w:lang w:eastAsia="fr-FR"/>
    </w:rPr>
  </w:style>
  <w:style w:type="paragraph" w:styleId="En-tte">
    <w:name w:val="header"/>
    <w:basedOn w:val="Normal"/>
    <w:link w:val="En-tteCar"/>
    <w:uiPriority w:val="99"/>
    <w:unhideWhenUsed/>
    <w:rsid w:val="002B5EC6"/>
    <w:pPr>
      <w:tabs>
        <w:tab w:val="center" w:pos="4536"/>
        <w:tab w:val="right" w:pos="9072"/>
      </w:tabs>
      <w:spacing w:after="0" w:line="240" w:lineRule="auto"/>
    </w:pPr>
  </w:style>
  <w:style w:type="character" w:customStyle="1" w:styleId="En-tteCar">
    <w:name w:val="En-tête Car"/>
    <w:basedOn w:val="Policepardfaut"/>
    <w:link w:val="En-tte"/>
    <w:uiPriority w:val="99"/>
    <w:rsid w:val="002B5EC6"/>
  </w:style>
  <w:style w:type="paragraph" w:styleId="Pieddepage">
    <w:name w:val="footer"/>
    <w:basedOn w:val="Normal"/>
    <w:link w:val="PieddepageCar"/>
    <w:uiPriority w:val="99"/>
    <w:unhideWhenUsed/>
    <w:rsid w:val="002B5EC6"/>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B5EC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52134344">
      <w:bodyDiv w:val="1"/>
      <w:marLeft w:val="0"/>
      <w:marRight w:val="0"/>
      <w:marTop w:val="0"/>
      <w:marBottom w:val="0"/>
      <w:divBdr>
        <w:top w:val="none" w:sz="0" w:space="0" w:color="auto"/>
        <w:left w:val="none" w:sz="0" w:space="0" w:color="auto"/>
        <w:bottom w:val="none" w:sz="0" w:space="0" w:color="auto"/>
        <w:right w:val="none" w:sz="0" w:space="0" w:color="auto"/>
      </w:divBdr>
    </w:div>
    <w:div w:id="1176185567">
      <w:bodyDiv w:val="1"/>
      <w:marLeft w:val="0"/>
      <w:marRight w:val="0"/>
      <w:marTop w:val="0"/>
      <w:marBottom w:val="0"/>
      <w:divBdr>
        <w:top w:val="none" w:sz="0" w:space="0" w:color="auto"/>
        <w:left w:val="none" w:sz="0" w:space="0" w:color="auto"/>
        <w:bottom w:val="none" w:sz="0" w:space="0" w:color="auto"/>
        <w:right w:val="none" w:sz="0" w:space="0" w:color="auto"/>
      </w:divBdr>
    </w:div>
    <w:div w:id="19769105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3B810C5-07F9-44D3-B2F4-46EEFA7E0A2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22</Pages>
  <Words>3009</Words>
  <Characters>16553</Characters>
  <Application>Microsoft Office Word</Application>
  <DocSecurity>0</DocSecurity>
  <Lines>137</Lines>
  <Paragraphs>39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Colbert</dc:creator>
  <cp:keywords/>
  <dc:description/>
  <cp:lastModifiedBy>Vice-présidence OMD-AOC</cp:lastModifiedBy>
  <cp:revision>11</cp:revision>
  <dcterms:created xsi:type="dcterms:W3CDTF">2021-04-21T11:40:00Z</dcterms:created>
  <dcterms:modified xsi:type="dcterms:W3CDTF">2021-04-21T12:01:00Z</dcterms:modified>
</cp:coreProperties>
</file>